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t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t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t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формы справки о доходах, расходах,</w:t>
      </w:r>
      <w:r>
        <w:rPr>
          <w:color w:val="333333"/>
          <w:sz w:val="27"/>
          <w:szCs w:val="27"/>
        </w:rPr>
        <w:br/>
        <w:t>об имуществе и обязательствах имущественного характера</w:t>
      </w:r>
      <w:r>
        <w:rPr>
          <w:color w:val="333333"/>
          <w:sz w:val="27"/>
          <w:szCs w:val="27"/>
        </w:rPr>
        <w:br/>
        <w:t>и внесении изменений в некоторые акты Президента</w:t>
      </w:r>
      <w:r>
        <w:rPr>
          <w:color w:val="333333"/>
          <w:sz w:val="27"/>
          <w:szCs w:val="27"/>
        </w:rPr>
        <w:br/>
        <w:t>Российской Федерации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19.09.2017 № 431, от 09.10.2017 № 472, от 15.01.2020 № 13, от 10.12.2020 № 778)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федеральными законами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</w:t>
      </w:r>
      <w:r>
        <w:rPr>
          <w:rStyle w:val="cmd"/>
          <w:color w:val="333333"/>
          <w:sz w:val="27"/>
          <w:szCs w:val="27"/>
        </w:rPr>
        <w:t>от 3 декабря 2012 </w:t>
      </w:r>
      <w:r>
        <w:rPr>
          <w:rStyle w:val="cmd"/>
          <w:color w:val="333333"/>
          <w:sz w:val="27"/>
          <w:szCs w:val="27"/>
        </w:rPr>
        <w:t>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постановляю: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прилагаемую форму справки о доходах, расходах, об имуществе и обязательствах имущественного характера.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</w:t>
      </w:r>
      <w:r>
        <w:rPr>
          <w:color w:val="333333"/>
          <w:sz w:val="27"/>
          <w:szCs w:val="27"/>
        </w:rPr>
        <w:t>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</w:t>
      </w:r>
      <w:r>
        <w:rPr>
          <w:color w:val="333333"/>
          <w:sz w:val="27"/>
          <w:szCs w:val="27"/>
        </w:rPr>
        <w:t>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</w:t>
      </w:r>
      <w:r>
        <w:rPr>
          <w:rStyle w:val="ed"/>
          <w:color w:val="333333"/>
          <w:sz w:val="27"/>
          <w:szCs w:val="27"/>
        </w:rPr>
        <w:t xml:space="preserve">, заполненной с использованием специального программного </w:t>
      </w:r>
      <w:r>
        <w:rPr>
          <w:rStyle w:val="ed"/>
          <w:color w:val="333333"/>
          <w:sz w:val="27"/>
          <w:szCs w:val="27"/>
        </w:rPr>
        <w:t>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</w:t>
      </w:r>
      <w:r>
        <w:rPr>
          <w:rStyle w:val="ed"/>
          <w:color w:val="333333"/>
          <w:sz w:val="27"/>
          <w:szCs w:val="27"/>
        </w:rPr>
        <w:t>ммуникационной сети "Интернет"</w:t>
      </w:r>
      <w:r>
        <w:rPr>
          <w:color w:val="333333"/>
          <w:sz w:val="27"/>
          <w:szCs w:val="27"/>
        </w:rPr>
        <w:t>. 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15.01.2020 № 13,</w:t>
      </w:r>
      <w:r>
        <w:rPr>
          <w:rStyle w:val="ed"/>
          <w:color w:val="333333"/>
          <w:sz w:val="27"/>
          <w:szCs w:val="27"/>
        </w:rPr>
        <w:t xml:space="preserve"> вступает в силу с 1 июля 2020 г.)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558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</w:t>
      </w:r>
      <w:r>
        <w:rPr>
          <w:color w:val="333333"/>
          <w:sz w:val="27"/>
          <w:szCs w:val="27"/>
        </w:rPr>
        <w:t>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</w:t>
      </w:r>
      <w:r>
        <w:rPr>
          <w:color w:val="333333"/>
          <w:sz w:val="27"/>
          <w:szCs w:val="27"/>
        </w:rPr>
        <w:t>9, № 21, ст. 2543; 2010, № 3, ст. 274; 2012, № 12, ст. 1391; 2013, № 40, ст. 5044; № 49, ст. 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</w:t>
      </w:r>
      <w:r>
        <w:rPr>
          <w:color w:val="333333"/>
          <w:sz w:val="27"/>
          <w:szCs w:val="27"/>
        </w:rPr>
        <w:t>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Указе: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подпункты "б" - "и" пункта 1 признать утратившими силу;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 изложить в следующей редак</w:t>
      </w:r>
      <w:r>
        <w:rPr>
          <w:color w:val="333333"/>
          <w:sz w:val="27"/>
          <w:szCs w:val="27"/>
        </w:rPr>
        <w:t>ции: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</w:t>
      </w:r>
      <w:r>
        <w:rPr>
          <w:color w:val="333333"/>
          <w:sz w:val="27"/>
          <w:szCs w:val="27"/>
        </w:rPr>
        <w:t xml:space="preserve">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</w:t>
      </w:r>
      <w:r>
        <w:rPr>
          <w:color w:val="333333"/>
          <w:sz w:val="27"/>
          <w:szCs w:val="27"/>
        </w:rPr>
        <w:t>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3 признать утратившим силу;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Положении: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пункте 3 слова "по утвержденным формам справо</w:t>
      </w:r>
      <w:r>
        <w:rPr>
          <w:color w:val="333333"/>
          <w:sz w:val="27"/>
          <w:szCs w:val="27"/>
        </w:rPr>
        <w:t>к" заменить словами "по утвержденной Президентом Российской Федерации форме справки";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абзаце втором пункта </w:t>
      </w:r>
      <w:r>
        <w:rPr>
          <w:color w:val="333333"/>
          <w:sz w:val="27"/>
          <w:szCs w:val="27"/>
        </w:rPr>
        <w:t>5 слова "по утвержденным формам справок" заменить словами "по утвержденной Президентом Российской Федерации форме справки".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4.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</w:t>
      </w:r>
      <w:r>
        <w:rPr>
          <w:color w:val="333333"/>
          <w:sz w:val="27"/>
          <w:szCs w:val="27"/>
        </w:rPr>
        <w:t>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</w:t>
      </w:r>
      <w:r>
        <w:rPr>
          <w:color w:val="333333"/>
          <w:sz w:val="27"/>
          <w:szCs w:val="27"/>
        </w:rPr>
        <w:t>2, № 12, ст. 1391; 2013, № 14, ст. 1670; № 40, ст. 5044; № 49, ст. 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</w:t>
      </w:r>
      <w:r>
        <w:rPr>
          <w:color w:val="333333"/>
          <w:sz w:val="27"/>
          <w:szCs w:val="27"/>
        </w:rPr>
        <w:t>уществе и обязательствах имущественного характера, утвержденное этим Указом, следующие изменения: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Указе: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подпункты "б" - "д" пункта 1 признать утратившими силу;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 изложить в следующей редакции: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Установить, что федеральные государственные слу</w:t>
      </w:r>
      <w:r>
        <w:rPr>
          <w:color w:val="333333"/>
          <w:sz w:val="27"/>
          <w:szCs w:val="27"/>
        </w:rPr>
        <w:t xml:space="preserve">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</w:t>
      </w:r>
      <w:r>
        <w:rPr>
          <w:color w:val="333333"/>
          <w:sz w:val="27"/>
          <w:szCs w:val="27"/>
        </w:rPr>
        <w:t>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560</w:t>
      </w:r>
      <w:r>
        <w:rPr>
          <w:color w:val="333333"/>
          <w:sz w:val="27"/>
          <w:szCs w:val="27"/>
        </w:rPr>
        <w:t xml:space="preserve"> "О представлении гражданам</w:t>
      </w:r>
      <w:r>
        <w:rPr>
          <w:color w:val="333333"/>
          <w:sz w:val="27"/>
          <w:szCs w:val="27"/>
        </w:rPr>
        <w:t>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</w:t>
      </w:r>
      <w:r>
        <w:rPr>
          <w:color w:val="333333"/>
          <w:sz w:val="27"/>
          <w:szCs w:val="27"/>
        </w:rPr>
        <w:t>ьствах имущественного характера" (Собрание законодательства Российской Федерации, 2009, № 21, ст. 2545; 2013, № 40, ст. 5044) изменение, изложив абзац первый пункта 1 в следующей редакции: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Установить, что впредь до издания соответствующих нормативных п</w:t>
      </w:r>
      <w:r>
        <w:rPr>
          <w:color w:val="333333"/>
          <w:sz w:val="27"/>
          <w:szCs w:val="27"/>
        </w:rPr>
        <w:t xml:space="preserve">равовых актов Российской Федерации сведения о своих доходах, об имуществе и обязательствах имущественного характера, а также о доходах, об имуществе и </w:t>
      </w:r>
      <w:r>
        <w:rPr>
          <w:color w:val="333333"/>
          <w:sz w:val="27"/>
          <w:szCs w:val="27"/>
        </w:rPr>
        <w:lastRenderedPageBreak/>
        <w:t>обязательствах имущественного характера своих супруги (супруга) и несовершеннолетних детей в соответствии</w:t>
      </w:r>
      <w:r>
        <w:rPr>
          <w:color w:val="333333"/>
          <w:sz w:val="27"/>
          <w:szCs w:val="27"/>
        </w:rPr>
        <w:t xml:space="preserve"> с Положением, утвержденным Указом Президента Российской Федерации от 18 мая 2009 г. № 559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</w:t>
      </w:r>
      <w:r>
        <w:rPr>
          <w:color w:val="333333"/>
          <w:sz w:val="27"/>
          <w:szCs w:val="27"/>
        </w:rPr>
        <w:t>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 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</w:t>
      </w:r>
      <w:r>
        <w:rPr>
          <w:color w:val="333333"/>
          <w:sz w:val="27"/>
          <w:szCs w:val="27"/>
        </w:rPr>
        <w:t>Федерального закона "О противодействии коррупции" (Собрание законодательства Российской Федерации, 2013, № 14, ст. 1670; № 23, ст. 2892; № 28, ст. 3813; № 49, ст. 6399) следующие изменения: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абзац первый пункта 1 дополнить словами "по утвержденной Презид</w:t>
      </w:r>
      <w:r>
        <w:rPr>
          <w:color w:val="333333"/>
          <w:sz w:val="27"/>
          <w:szCs w:val="27"/>
        </w:rPr>
        <w:t>ентом Российской Федерации форме справки";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3 слова "в порядке, сроки и по формам" заменить с</w:t>
      </w:r>
      <w:r>
        <w:rPr>
          <w:color w:val="333333"/>
          <w:sz w:val="27"/>
          <w:szCs w:val="27"/>
        </w:rPr>
        <w:t>ловами "по утвержденной Президентом Российской Федерации форме справки в порядке и сроки";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</w:t>
      </w:r>
      <w:r>
        <w:rPr>
          <w:color w:val="333333"/>
          <w:sz w:val="27"/>
          <w:szCs w:val="27"/>
        </w:rPr>
        <w:t>енные";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 пункте 6 слова "в сроки и по формам, которые предусмотрены" заменить с</w:t>
      </w:r>
      <w:r>
        <w:rPr>
          <w:color w:val="333333"/>
          <w:sz w:val="27"/>
          <w:szCs w:val="27"/>
        </w:rPr>
        <w:t>ловами "по утвержденной Президентом Российской Федерации форме справки в сроки, предусмотренные";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пункт 8 изложить в следующей редакции: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"8. Сведения, предусмотренные пунктом 7 настоящего Указа, отражаются в соответствующих разделах справки о доходах, р</w:t>
      </w:r>
      <w:r>
        <w:rPr>
          <w:color w:val="333333"/>
          <w:sz w:val="27"/>
          <w:szCs w:val="27"/>
        </w:rPr>
        <w:t>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7.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 № 310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</w:t>
      </w:r>
      <w:r>
        <w:rPr>
          <w:color w:val="333333"/>
          <w:sz w:val="27"/>
          <w:szCs w:val="27"/>
        </w:rPr>
        <w:t xml:space="preserve">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1671; № 28, ст. 3813; № 49, ст. 6399) следующие изменения: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пункт 9 признать </w:t>
      </w:r>
      <w:r>
        <w:rPr>
          <w:color w:val="333333"/>
          <w:sz w:val="27"/>
          <w:szCs w:val="27"/>
        </w:rPr>
        <w:t>утратившим силу;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Установить, что сведения, предусмотренные статьей 3 Федерального закона "О контроле за соответствием расходов лиц, замещающих государственные должности, и иных лиц их доходам", отражаются</w:t>
      </w:r>
      <w:r>
        <w:rPr>
          <w:color w:val="333333"/>
          <w:sz w:val="27"/>
          <w:szCs w:val="27"/>
        </w:rPr>
        <w:t xml:space="preserve">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 1 января 2015 г.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i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</w:t>
      </w:r>
      <w:r>
        <w:rPr>
          <w:color w:val="333333"/>
          <w:sz w:val="27"/>
          <w:szCs w:val="27"/>
        </w:rPr>
        <w:t>ации                               В.Путин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 июня 2014 года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460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s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 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23 июня 2014 г. </w:t>
      </w:r>
      <w:r>
        <w:rPr>
          <w:color w:val="333333"/>
          <w:sz w:val="27"/>
          <w:szCs w:val="27"/>
        </w:rPr>
        <w:br/>
        <w:t>№ 460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k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____________________________________________________________________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(указывается наименование кадрового подразделения федерального</w:t>
      </w:r>
      <w:r>
        <w:rPr>
          <w:color w:val="333333"/>
          <w:sz w:val="27"/>
          <w:szCs w:val="27"/>
        </w:rPr>
        <w:br/>
        <w:t>государственного органа, иного органа или организации)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t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СПРАВКА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br/>
        <w:t xml:space="preserve"> о доходах, расходах, об имуществе и обязательствах </w:t>
      </w:r>
      <w:r>
        <w:rPr>
          <w:color w:val="333333"/>
          <w:sz w:val="27"/>
          <w:szCs w:val="27"/>
        </w:rPr>
        <w:br/>
        <w:t>имущественного характера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</w:t>
      </w:r>
      <w:r>
        <w:rPr>
          <w:rStyle w:val="mark"/>
          <w:color w:val="333333"/>
          <w:sz w:val="27"/>
          <w:szCs w:val="27"/>
        </w:rPr>
        <w:t>ии от 19.09.2017 № 431, от 09.10.2017 № 472, от 15.01.2020 № 13, от 10.12.2020 № 778)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k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Я, ____________________________________________________________________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___________________________________________________________________________,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(фамилия, имя, отче</w:t>
      </w:r>
      <w:r>
        <w:rPr>
          <w:rStyle w:val="ed"/>
          <w:color w:val="333333"/>
          <w:sz w:val="27"/>
          <w:szCs w:val="27"/>
        </w:rPr>
        <w:t>ство (при наличии), дата рождения, серия и номер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паспорта, дата выдачи и орган, выдавший паспорт, страховой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номер индивидуального лицевого счета (при наличии)</w:t>
      </w:r>
      <w:r>
        <w:rPr>
          <w:rStyle w:val="mark"/>
          <w:color w:val="333333"/>
          <w:sz w:val="27"/>
          <w:szCs w:val="27"/>
        </w:rPr>
        <w:t> (В редакции Указа Президента Российской Федерации от 15.01.2020 № 13, </w:t>
      </w:r>
      <w:r>
        <w:rPr>
          <w:rStyle w:val="ed"/>
          <w:color w:val="333333"/>
          <w:sz w:val="27"/>
          <w:szCs w:val="27"/>
        </w:rPr>
        <w:t>вступает в силу с 1 июля 20</w:t>
      </w:r>
      <w:r>
        <w:rPr>
          <w:rStyle w:val="ed"/>
          <w:color w:val="333333"/>
          <w:sz w:val="27"/>
          <w:szCs w:val="27"/>
        </w:rPr>
        <w:t>20 г.)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___________________________________________________________________________,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(место работы (служб</w:t>
      </w:r>
      <w:r>
        <w:rPr>
          <w:color w:val="333333"/>
          <w:sz w:val="27"/>
          <w:szCs w:val="27"/>
        </w:rPr>
        <w:t>ы), занимаемая (замещаемая) должность; в случае</w:t>
      </w:r>
      <w:r>
        <w:rPr>
          <w:color w:val="333333"/>
          <w:sz w:val="27"/>
          <w:szCs w:val="27"/>
        </w:rPr>
        <w:br/>
        <w:t>отсутствия основного места работы (службы) - род занятий; должность,</w:t>
      </w:r>
      <w:r>
        <w:rPr>
          <w:color w:val="333333"/>
          <w:sz w:val="27"/>
          <w:szCs w:val="27"/>
        </w:rPr>
        <w:br/>
        <w:t>на замещение которой претендует гражданин (если применимо)</w:t>
      </w:r>
    </w:p>
    <w:p w:rsidR="00000000" w:rsidRDefault="00571252">
      <w:pPr>
        <w:pStyle w:val="j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зарегистрированный по адресу________________________________________________,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  </w:t>
      </w:r>
      <w:r>
        <w:rPr>
          <w:color w:val="333333"/>
          <w:sz w:val="27"/>
          <w:szCs w:val="27"/>
        </w:rPr>
        <w:t>                                        (адрес места регистрации)</w:t>
      </w:r>
    </w:p>
    <w:p w:rsidR="00000000" w:rsidRDefault="00571252">
      <w:pPr>
        <w:pStyle w:val="j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сведения о доходах, расходах своих, супруги (супруга), несовершеннолетнего ребенка (нужное подчеркнуть)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(ф</w:t>
      </w:r>
      <w:r>
        <w:rPr>
          <w:rStyle w:val="ed"/>
          <w:color w:val="333333"/>
          <w:sz w:val="27"/>
          <w:szCs w:val="27"/>
        </w:rPr>
        <w:t>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</w:t>
      </w:r>
      <w:r>
        <w:rPr>
          <w:rStyle w:val="ed"/>
          <w:color w:val="333333"/>
          <w:sz w:val="27"/>
          <w:szCs w:val="27"/>
        </w:rPr>
        <w:t>ицевого счета (при наличии)</w:t>
      </w:r>
      <w:r>
        <w:rPr>
          <w:rStyle w:val="mark"/>
          <w:color w:val="333333"/>
          <w:sz w:val="27"/>
          <w:szCs w:val="27"/>
        </w:rPr>
        <w:t> (В редакции Указа Президента Российской Федерации от 15.01.2020 № 13, </w:t>
      </w:r>
      <w:r>
        <w:rPr>
          <w:rStyle w:val="ed"/>
          <w:color w:val="333333"/>
          <w:sz w:val="27"/>
          <w:szCs w:val="27"/>
        </w:rPr>
        <w:t>вступает в силу с 1 июля 2020 г.)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(адрес места регистрации, основное место работы </w:t>
      </w:r>
      <w:r>
        <w:rPr>
          <w:color w:val="333333"/>
          <w:sz w:val="27"/>
          <w:szCs w:val="27"/>
        </w:rPr>
        <w:t>(службы), занимаемая</w:t>
      </w:r>
      <w:r>
        <w:rPr>
          <w:color w:val="333333"/>
          <w:sz w:val="27"/>
          <w:szCs w:val="27"/>
        </w:rPr>
        <w:br/>
        <w:t>(замещаемая) должность)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(в случае отсутствия основного места работы (службы) - род занятий)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</w:t>
      </w:r>
      <w:r>
        <w:rPr>
          <w:color w:val="333333"/>
          <w:sz w:val="27"/>
          <w:szCs w:val="27"/>
        </w:rPr>
        <w:t>________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71252">
      <w:pPr>
        <w:pStyle w:val="j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отчетный период с 1 января 20__ г. по 31 декабря 20__ г.</w:t>
      </w:r>
    </w:p>
    <w:p w:rsidR="00000000" w:rsidRDefault="00571252">
      <w:pPr>
        <w:pStyle w:val="j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имуществе, принадлежащем ________________________________________________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                                </w:t>
      </w:r>
      <w:r>
        <w:rPr>
          <w:color w:val="333333"/>
          <w:sz w:val="27"/>
          <w:szCs w:val="27"/>
        </w:rPr>
        <w:t xml:space="preserve">                      (фамилия, имя, отчество)</w:t>
      </w:r>
    </w:p>
    <w:p w:rsidR="00000000" w:rsidRDefault="00571252">
      <w:pPr>
        <w:pStyle w:val="j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праве собственности, о вкладах в банках, ценных бумагах, об</w:t>
      </w:r>
      <w:r>
        <w:rPr>
          <w:color w:val="333333"/>
          <w:sz w:val="27"/>
          <w:szCs w:val="27"/>
        </w:rPr>
        <w:br/>
        <w:t>обязательствах имущественного характера по состоянию на "__" ______ 20__ г.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lastRenderedPageBreak/>
        <w:t>1</w:t>
      </w:r>
      <w:r>
        <w:rPr>
          <w:rStyle w:val="ed"/>
          <w:color w:val="333333"/>
        </w:rPr>
        <w:t> Заполняется с использованием специ</w:t>
      </w:r>
      <w:r>
        <w:rPr>
          <w:rStyle w:val="ed"/>
          <w:color w:val="333333"/>
        </w:rPr>
        <w:t>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</w:t>
      </w:r>
      <w:r>
        <w:rPr>
          <w:rStyle w:val="ed"/>
          <w:color w:val="333333"/>
        </w:rPr>
        <w:t xml:space="preserve">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>
        <w:rPr>
          <w:rStyle w:val="mark"/>
          <w:color w:val="333333"/>
        </w:rPr>
        <w:t> (В редакции Указа Президента Российской Федерации от 15.01.20</w:t>
      </w:r>
      <w:r>
        <w:rPr>
          <w:rStyle w:val="mark"/>
          <w:color w:val="333333"/>
        </w:rPr>
        <w:t>20 № 13, </w:t>
      </w:r>
      <w:r>
        <w:rPr>
          <w:rStyle w:val="ed"/>
          <w:color w:val="333333"/>
        </w:rPr>
        <w:t>вступает в силу с 1 июля 2020 г.)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</w:t>
      </w:r>
      <w:r>
        <w:rPr>
          <w:color w:val="333333"/>
        </w:rPr>
        <w:t xml:space="preserve"> на себя, на супругу (супруга) и на каждого несовершеннолетнего ребенка.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h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Раздел 1. Сведения о доходах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964"/>
        <w:gridCol w:w="1612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Величина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дохода</w:t>
            </w:r>
            <w:r>
              <w:rPr>
                <w:rStyle w:val="w91"/>
                <w:color w:val="333333"/>
                <w:sz w:val="27"/>
                <w:szCs w:val="27"/>
              </w:rPr>
              <w:t xml:space="preserve">2 </w:t>
            </w:r>
            <w:r>
              <w:rPr>
                <w:rStyle w:val="ed"/>
                <w:color w:val="333333"/>
                <w:sz w:val="27"/>
                <w:szCs w:val="27"/>
              </w:rPr>
              <w:t>(руб.)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Иные доходы (указать вид дохода)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  <w:r>
              <w:rPr>
                <w:rStyle w:val="ed"/>
                <w:color w:val="333333"/>
                <w:sz w:val="27"/>
                <w:szCs w:val="27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</w:tr>
    </w:tbl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ed"/>
          <w:color w:val="333333"/>
        </w:rPr>
        <w:t>________________________________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lastRenderedPageBreak/>
        <w:t>1</w:t>
      </w:r>
      <w:r>
        <w:rPr>
          <w:rStyle w:val="ed"/>
          <w:color w:val="333333"/>
        </w:rPr>
        <w:t> Указываются доходы (включая пенсии, пособия, иные выплаты) за отчетный период.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"/>
          <w:color w:val="333333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</w:t>
      </w:r>
      <w:r>
        <w:rPr>
          <w:rStyle w:val="ed"/>
          <w:color w:val="333333"/>
        </w:rPr>
        <w:t>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3</w:t>
      </w:r>
      <w:r>
        <w:rPr>
          <w:rStyle w:val="ed"/>
          <w:color w:val="333333"/>
        </w:rPr>
        <w:t> В случае указа</w:t>
      </w:r>
      <w:r>
        <w:rPr>
          <w:rStyle w:val="ed"/>
          <w:color w:val="333333"/>
        </w:rPr>
        <w:t>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(Раздел в редакции Указа Президе</w:t>
      </w:r>
      <w:r>
        <w:rPr>
          <w:rStyle w:val="mark"/>
          <w:color w:val="333333"/>
          <w:sz w:val="27"/>
          <w:szCs w:val="27"/>
        </w:rPr>
        <w:t>нта Российской Федерации от 10.12.2020 № 778 - вступает в силу с 1 июля 2021 г.)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h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Раздел 2. Сведения о расходах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8"/>
        <w:gridCol w:w="1261"/>
        <w:gridCol w:w="3104"/>
        <w:gridCol w:w="1813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Основание</w:t>
            </w:r>
          </w:p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приобретения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5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Земельные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участки: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Иное недвижимое имущество: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Транспортные средства: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Ценные бумаги: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Цифровые финансовые активы: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Цифровая валюта: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ed"/>
          <w:color w:val="333333"/>
        </w:rPr>
        <w:t>_________________________________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"/>
          <w:color w:val="333333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</w:t>
      </w:r>
      <w:r>
        <w:rPr>
          <w:rStyle w:val="ed"/>
          <w:color w:val="333333"/>
        </w:rPr>
        <w:t>ам". Если правовые основания для представления указанных сведений отсутствуют, данный раздел не заполняется.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"/>
          <w:color w:val="333333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</w:t>
      </w:r>
      <w:r>
        <w:rPr>
          <w:rStyle w:val="ed"/>
          <w:color w:val="333333"/>
        </w:rPr>
        <w:t>я к настоящей справке.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ed"/>
          <w:color w:val="333333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</w:t>
      </w:r>
      <w:r>
        <w:rPr>
          <w:rStyle w:val="ed"/>
          <w:color w:val="333333"/>
        </w:rPr>
        <w:t>нформационной системы.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ed"/>
          <w:color w:val="333333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ed"/>
          <w:color w:val="333333"/>
        </w:rPr>
        <w:t>В отношении сделок по приобретению цифровы</w:t>
      </w:r>
      <w:r>
        <w:rPr>
          <w:rStyle w:val="ed"/>
          <w:color w:val="333333"/>
        </w:rPr>
        <w:t>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(Раздел в редакции Указа Президента Российской Федерации от 10.12.2020 № 778 - вст</w:t>
      </w:r>
      <w:r>
        <w:rPr>
          <w:rStyle w:val="mark"/>
          <w:color w:val="333333"/>
          <w:sz w:val="27"/>
          <w:szCs w:val="27"/>
        </w:rPr>
        <w:t>упает в силу с 1 июля 2021 г.)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3. Сведения об имуществе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lastRenderedPageBreak/>
        <w:t>3.1. Недвижимое имущество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28"/>
        <w:gridCol w:w="1938"/>
        <w:gridCol w:w="1407"/>
        <w:gridCol w:w="1241"/>
        <w:gridCol w:w="2032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собственности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Местона-хождение 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Основание приобретения и источник средств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Земельные участки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3</w:t>
            </w:r>
            <w:r>
              <w:rPr>
                <w:rFonts w:eastAsia="Times New Roman"/>
                <w:color w:val="333333"/>
                <w:sz w:val="27"/>
                <w:szCs w:val="27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 xml:space="preserve"> Указывается вид собственности (индивидуальная, долевая, общая); для совместной собственности указываются иные лица (Ф. И. О. или наименование), в </w:t>
      </w:r>
      <w:r>
        <w:rPr>
          <w:color w:val="333333"/>
        </w:rPr>
        <w:lastRenderedPageBreak/>
        <w:t>собственности которых находится имущество; для долевой собственнос</w:t>
      </w:r>
      <w:r>
        <w:rPr>
          <w:color w:val="333333"/>
        </w:rPr>
        <w:t>ти указывается доля лица, сведения об имуществе которого представляются.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</w:t>
      </w:r>
      <w:r>
        <w:rPr>
          <w:color w:val="333333"/>
        </w:rPr>
        <w:t xml:space="preserve">ого закона </w:t>
      </w:r>
      <w:r>
        <w:rPr>
          <w:rStyle w:val="cmd"/>
          <w:color w:val="333333"/>
        </w:rPr>
        <w:t>от 7 мая 2013 г. № 79-ФЗ</w:t>
      </w:r>
      <w:r>
        <w:rPr>
          <w:color w:val="333333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</w:t>
      </w:r>
      <w:r>
        <w:rPr>
          <w:color w:val="333333"/>
        </w:rPr>
        <w:t>ваться иностранными финансовыми инструментами", источник получения средств, за счет которых приобретено имущество.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</w:t>
      </w:r>
      <w:r>
        <w:rPr>
          <w:color w:val="333333"/>
        </w:rPr>
        <w:t>е.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3.2. Транспортные средства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39"/>
        <w:gridCol w:w="2104"/>
        <w:gridCol w:w="1873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собственности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 регистрации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Мототранспортные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</w:t>
      </w:r>
      <w:r>
        <w:rPr>
          <w:color w:val="333333"/>
        </w:rPr>
        <w:t>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</w:t>
      </w:r>
      <w:r>
        <w:rPr>
          <w:color w:val="333333"/>
        </w:rPr>
        <w:t>ого представляются.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94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Наименование цифрового финансового актива или цифрового права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5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ed"/>
          <w:color w:val="333333"/>
        </w:rPr>
        <w:t>_________________________________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"/>
          <w:color w:val="333333"/>
        </w:rPr>
        <w:t xml:space="preserve"> Указываются </w:t>
      </w:r>
      <w:r>
        <w:rPr>
          <w:rStyle w:val="ed"/>
          <w:color w:val="333333"/>
        </w:rPr>
        <w:t xml:space="preserve">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</w:t>
      </w:r>
      <w:r>
        <w:rPr>
          <w:rStyle w:val="ed"/>
          <w:color w:val="333333"/>
        </w:rPr>
        <w:t xml:space="preserve">(если его нельзя определить, указываются вид </w:t>
      </w:r>
      <w:r>
        <w:rPr>
          <w:rStyle w:val="ed"/>
          <w:color w:val="333333"/>
        </w:rPr>
        <w:lastRenderedPageBreak/>
        <w:t>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"/>
          <w:color w:val="333333"/>
        </w:rPr>
        <w:t xml:space="preserve"> Указываются наименование оператора информационной системы, в которой осуществляется </w:t>
      </w:r>
      <w:r>
        <w:rPr>
          <w:rStyle w:val="ed"/>
          <w:color w:val="333333"/>
        </w:rPr>
        <w:t>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</w:t>
      </w:r>
      <w:r>
        <w:rPr>
          <w:rStyle w:val="ed"/>
          <w:color w:val="333333"/>
        </w:rPr>
        <w:t>онный номер).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p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 подразделом - Указ Президента Российской Федерации от 10.12.2020 № 778 - вступает в силу с 1 июля 2021 г.)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h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3.4. Утилитарные цифровые права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9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8"/>
        <w:gridCol w:w="1828"/>
        <w:gridCol w:w="1741"/>
        <w:gridCol w:w="2759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Уникальное условное обозначение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Сведен</w:t>
            </w: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ия об операторе инвестиционной платформы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5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_____________________________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"/>
          <w:color w:val="333333"/>
        </w:rPr>
        <w:t> Указывается уникальное условное обозначение, идентифицирующее утилитарное цифровое право.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"/>
          <w:color w:val="333333"/>
        </w:rPr>
        <w:t> </w:t>
      </w:r>
      <w:r>
        <w:rPr>
          <w:rStyle w:val="ed"/>
          <w:color w:val="333333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 подразделом - Указ Президента Российской Федерации от 10.12.2020 № 778 - вступает в сил</w:t>
      </w:r>
      <w:r>
        <w:rPr>
          <w:rStyle w:val="mark"/>
          <w:color w:val="333333"/>
          <w:sz w:val="27"/>
          <w:szCs w:val="27"/>
        </w:rPr>
        <w:t>у с 1 июля 2021 г.)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h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3.5. Цифровая валюта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82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Общее количество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 подразделом - Указ Президента Российской Федерации от 10.12.2020 № 778 - вступает в силу с 1 </w:t>
      </w:r>
      <w:r>
        <w:rPr>
          <w:rStyle w:val="mark"/>
          <w:color w:val="333333"/>
          <w:sz w:val="27"/>
          <w:szCs w:val="27"/>
        </w:rPr>
        <w:t>июля 2021 г.)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4. Сведения о счетах в банках и иных кредитных организациях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27"/>
        <w:gridCol w:w="1836"/>
        <w:gridCol w:w="1306"/>
        <w:gridCol w:w="1141"/>
        <w:gridCol w:w="2036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 валюта  счета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Остаток на счете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  <w:r>
              <w:rPr>
                <w:color w:val="333333"/>
                <w:sz w:val="27"/>
                <w:szCs w:val="27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Сумма поступивших на счет денежных средст</w:t>
            </w:r>
            <w:r>
              <w:rPr>
                <w:color w:val="333333"/>
                <w:sz w:val="27"/>
                <w:szCs w:val="27"/>
              </w:rPr>
              <w:t>в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  <w:r>
              <w:rPr>
                <w:color w:val="333333"/>
                <w:sz w:val="27"/>
                <w:szCs w:val="27"/>
              </w:rPr>
              <w:t xml:space="preserve"> (руб.)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"/>
          <w:color w:val="333333"/>
        </w:rPr>
        <w:t> Указываются вид счета (депозитный, текущий, расчетный и другие) и валюта счета.</w:t>
      </w:r>
      <w:r>
        <w:rPr>
          <w:rStyle w:val="mark"/>
          <w:color w:val="333333"/>
        </w:rPr>
        <w:t xml:space="preserve"> (В редакции Указа Президента Российской Федерации от 10.12.2020 № </w:t>
      </w:r>
      <w:r>
        <w:rPr>
          <w:rStyle w:val="mark"/>
          <w:color w:val="333333"/>
        </w:rPr>
        <w:t>778 - вступает в силу с 1 июля 2021 г.)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lastRenderedPageBreak/>
        <w:t>3</w:t>
      </w:r>
      <w:r>
        <w:rPr>
          <w:rStyle w:val="ed"/>
          <w:color w:val="333333"/>
        </w:rPr>
        <w:t> </w:t>
      </w:r>
      <w:r>
        <w:rPr>
          <w:rStyle w:val="ed"/>
          <w:color w:val="333333"/>
        </w:rPr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</w:t>
      </w:r>
      <w:r>
        <w:rPr>
          <w:rStyle w:val="ed"/>
          <w:color w:val="333333"/>
        </w:rPr>
        <w:t>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</w:t>
      </w:r>
      <w:r>
        <w:rPr>
          <w:rStyle w:val="ed"/>
          <w:color w:val="333333"/>
        </w:rPr>
        <w:t>тся.</w:t>
      </w:r>
      <w:r>
        <w:rPr>
          <w:rStyle w:val="mark"/>
          <w:color w:val="333333"/>
        </w:rPr>
        <w:t> (В редакции Указа Президента Российской Федерации от 15.01.2020 № 13, </w:t>
      </w:r>
      <w:r>
        <w:rPr>
          <w:rStyle w:val="ed"/>
          <w:color w:val="333333"/>
        </w:rPr>
        <w:t>вступает в силу с 1 июля 2020 г.)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color w:val="333333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5. Сведения о ценных бумагах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5.1. Акции и иное участие в коммерческих организациях и фондах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459"/>
        <w:gridCol w:w="2271"/>
        <w:gridCol w:w="1303"/>
        <w:gridCol w:w="1121"/>
        <w:gridCol w:w="1392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Наименование и  организационно-правова</w:t>
            </w:r>
            <w:r>
              <w:rPr>
                <w:color w:val="333333"/>
                <w:sz w:val="27"/>
                <w:szCs w:val="27"/>
              </w:rPr>
              <w:t>я форма организации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Местонахождение организации</w:t>
            </w:r>
            <w:r>
              <w:rPr>
                <w:color w:val="333333"/>
                <w:sz w:val="27"/>
                <w:szCs w:val="27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Уставный капитал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  <w:r>
              <w:rPr>
                <w:color w:val="333333"/>
                <w:sz w:val="27"/>
                <w:szCs w:val="27"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Доля участия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Основание участия</w:t>
            </w:r>
            <w:r>
              <w:rPr>
                <w:rStyle w:val="w91"/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</w:t>
      </w:r>
      <w:r>
        <w:rPr>
          <w:color w:val="333333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Уставный капитал указыв</w:t>
      </w:r>
      <w:r>
        <w:rPr>
          <w:color w:val="333333"/>
        </w:rPr>
        <w:t>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 xml:space="preserve"> Доля участия выражается в процентах </w:t>
      </w:r>
      <w:r>
        <w:rPr>
          <w:color w:val="333333"/>
        </w:rPr>
        <w:t>от уставного капитала. Для акционерных обществ указываются также номинальная стоимость и количество акций.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4</w:t>
      </w:r>
      <w:r>
        <w:rPr>
          <w:color w:val="333333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</w:t>
      </w:r>
      <w:r>
        <w:rPr>
          <w:color w:val="333333"/>
        </w:rPr>
        <w:t>зиты (дата, номер) соответствующего договора или акта.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5.2. Иные ценные бумаги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28"/>
        <w:gridCol w:w="2025"/>
        <w:gridCol w:w="2109"/>
        <w:gridCol w:w="1540"/>
        <w:gridCol w:w="1614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ценной бумаги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Номинальная величина обязательства</w:t>
            </w:r>
            <w:r>
              <w:rPr>
                <w:color w:val="333333"/>
                <w:sz w:val="27"/>
                <w:szCs w:val="27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Общая стоимость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  <w:r>
              <w:rPr>
                <w:color w:val="333333"/>
                <w:sz w:val="27"/>
                <w:szCs w:val="27"/>
              </w:rPr>
              <w:t xml:space="preserve"> (руб.)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Итого по разделу 5 "Сведения о ценных бумагах" </w:t>
      </w:r>
      <w:r>
        <w:rPr>
          <w:color w:val="333333"/>
          <w:sz w:val="27"/>
          <w:szCs w:val="27"/>
        </w:rPr>
        <w:t>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</w:t>
      </w:r>
      <w:r>
        <w:rPr>
          <w:color w:val="333333"/>
        </w:rPr>
        <w:t>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 xml:space="preserve"> Указывается общая стоимость ценных бумаг данного вида исходя из стоимости </w:t>
      </w:r>
      <w:r>
        <w:rPr>
          <w:color w:val="333333"/>
        </w:rPr>
        <w:t>их приобретения (если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6. Сведения об обязател</w:t>
      </w:r>
      <w:r>
        <w:rPr>
          <w:rStyle w:val="w41"/>
          <w:color w:val="333333"/>
          <w:sz w:val="27"/>
          <w:szCs w:val="27"/>
        </w:rPr>
        <w:t>ьствах имущественного характера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6.1. Объекты недвижимого имущества, находящиеся в пользовании</w:t>
      </w:r>
      <w:r>
        <w:rPr>
          <w:rStyle w:val="w91"/>
          <w:color w:val="333333"/>
          <w:sz w:val="27"/>
          <w:szCs w:val="27"/>
        </w:rPr>
        <w:t>1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9"/>
        <w:gridCol w:w="1748"/>
        <w:gridCol w:w="1738"/>
        <w:gridCol w:w="2298"/>
        <w:gridCol w:w="1223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имущества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 сроки пользования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Основание пользования</w:t>
            </w:r>
            <w:r>
              <w:rPr>
                <w:rStyle w:val="w91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Площадь (кв.м)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Указываются по состоянию на отчетную дату.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Указывается вид недвижимого имущества (земельный участок, жилой дом, дача и другие).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> </w:t>
      </w:r>
      <w:r>
        <w:rPr>
          <w:color w:val="333333"/>
        </w:rPr>
        <w:t>Указываются вид пользования (аренда, безвозмездное пользование и другие) и сроки пользования.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4</w:t>
      </w:r>
      <w:r>
        <w:rPr>
          <w:color w:val="333333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6.2. Сро</w:t>
      </w:r>
      <w:r>
        <w:rPr>
          <w:rStyle w:val="w41"/>
          <w:color w:val="333333"/>
          <w:sz w:val="27"/>
          <w:szCs w:val="27"/>
        </w:rPr>
        <w:t>чные обязательства финансового характера</w:t>
      </w:r>
      <w:r>
        <w:rPr>
          <w:rStyle w:val="w91"/>
          <w:color w:val="333333"/>
          <w:sz w:val="27"/>
          <w:szCs w:val="27"/>
        </w:rPr>
        <w:t>1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14"/>
        <w:gridCol w:w="1472"/>
        <w:gridCol w:w="2007"/>
        <w:gridCol w:w="2587"/>
        <w:gridCol w:w="1814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Содержание обязательства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Кредитор (должник)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3</w:t>
            </w: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Основание возникновения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4</w:t>
            </w: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Сумма обязательства/размер обязательства по состоянию на отчетную дату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5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Условия обязательства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lastRenderedPageBreak/>
        <w:t>1</w:t>
      </w:r>
      <w:r>
        <w:rPr>
          <w:color w:val="333333"/>
        </w:rPr>
        <w:t> Указываются имеющиеся на отчетную дату срочные обязательства финансового характера на сумму, равную или превышающую 500 </w:t>
      </w:r>
      <w:r>
        <w:rPr>
          <w:color w:val="333333"/>
        </w:rPr>
        <w:t>000 руб., кредитором или должником по которым является лицо, сведения об обязательствах которого представляются.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Указывается существо обязательства (заем, кредит и другие).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> </w:t>
      </w:r>
      <w:r>
        <w:rPr>
          <w:color w:val="333333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4</w:t>
      </w:r>
      <w:r>
        <w:rPr>
          <w:color w:val="333333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5</w:t>
      </w:r>
      <w:r>
        <w:rPr>
          <w:color w:val="333333"/>
        </w:rPr>
        <w:t> </w:t>
      </w:r>
      <w:r>
        <w:rPr>
          <w:color w:val="333333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6</w:t>
      </w:r>
      <w:r>
        <w:rPr>
          <w:color w:val="333333"/>
        </w:rPr>
        <w:t> Указываются годова</w:t>
      </w:r>
      <w:r>
        <w:rPr>
          <w:color w:val="333333"/>
        </w:rPr>
        <w:t>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7. Сведения о недвижимом имуществе, транспортных средствах, ценных бумагах, цифровых финансовых ак</w:t>
      </w:r>
      <w:r>
        <w:rPr>
          <w:rStyle w:val="w41"/>
          <w:color w:val="333333"/>
          <w:sz w:val="27"/>
          <w:szCs w:val="27"/>
        </w:rPr>
        <w:t>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8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72"/>
        <w:gridCol w:w="2413"/>
        <w:gridCol w:w="2081"/>
      </w:tblGrid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Приобретател</w:t>
            </w:r>
            <w:r>
              <w:rPr>
                <w:rStyle w:val="ed"/>
                <w:color w:val="333333"/>
                <w:sz w:val="27"/>
                <w:szCs w:val="27"/>
              </w:rPr>
              <w:t>ь имущества (права) по сделке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Основание отчуждения имущества (права)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Земельные участки: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Иное недвижимое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имущество: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lastRenderedPageBreak/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Транспортные средства: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Ценные бумаги: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Цифровые финансовые активы: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Цифровые права,включающие одновременно цифровые финансовые активы и иные цифровые права: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Утилитарные цифровые права: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644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Цифровая валюта: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1)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2)</w:t>
            </w:r>
          </w:p>
          <w:p w:rsidR="00000000" w:rsidRDefault="00571252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71252">
            <w:pPr>
              <w:spacing w:before="0" w:beforeAutospacing="0" w:after="0" w:afterAutospacing="0"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ed"/>
          <w:color w:val="333333"/>
        </w:rPr>
        <w:t>_________________________________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"/>
          <w:color w:val="333333"/>
        </w:rPr>
        <w:t> </w:t>
      </w:r>
      <w:r>
        <w:rPr>
          <w:rStyle w:val="ed"/>
          <w:color w:val="333333"/>
        </w:rPr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</w:t>
      </w:r>
      <w:r>
        <w:rPr>
          <w:rStyle w:val="ed"/>
          <w:color w:val="333333"/>
        </w:rPr>
        <w:t xml:space="preserve">менование, идентификационный номер налогоплательщика и основной </w:t>
      </w:r>
      <w:r>
        <w:rPr>
          <w:rStyle w:val="ed"/>
          <w:color w:val="333333"/>
        </w:rPr>
        <w:lastRenderedPageBreak/>
        <w:t>государственный регистрационный номер юридического лица, которым передано имущество по безвозмездной сделке.</w:t>
      </w:r>
    </w:p>
    <w:p w:rsidR="00000000" w:rsidRDefault="00571252">
      <w:pPr>
        <w:pStyle w:val="n"/>
        <w:spacing w:line="300" w:lineRule="auto"/>
        <w:divId w:val="2123644865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"/>
          <w:color w:val="333333"/>
        </w:rPr>
        <w:t> Указываются основания прекращения права собственности или цифрового права (наимен</w:t>
      </w:r>
      <w:r>
        <w:rPr>
          <w:rStyle w:val="ed"/>
          <w:color w:val="333333"/>
        </w:rPr>
        <w:t>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(Дополнена разделом - Указ Президента Российской Федерации от 19.09.2017 № 431; </w:t>
      </w:r>
      <w:r>
        <w:rPr>
          <w:rStyle w:val="ed"/>
          <w:color w:val="333333"/>
          <w:sz w:val="27"/>
          <w:szCs w:val="27"/>
        </w:rPr>
        <w:t>в</w:t>
      </w:r>
      <w:r>
        <w:rPr>
          <w:rStyle w:val="mark"/>
          <w:color w:val="333333"/>
          <w:sz w:val="27"/>
          <w:szCs w:val="27"/>
        </w:rPr>
        <w:t xml:space="preserve"> редакции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10.12.2020 № 778 - вступает в силу с 1 июля 2021 г.</w:t>
      </w:r>
      <w:r>
        <w:rPr>
          <w:rStyle w:val="mark"/>
          <w:color w:val="333333"/>
          <w:sz w:val="27"/>
          <w:szCs w:val="27"/>
        </w:rPr>
        <w:t>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Достоверность и полноту настоящих сведений подтверждаю.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"__" ____________ 20__ г. ____________________________________________________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            </w:t>
      </w:r>
      <w:r>
        <w:rPr>
          <w:color w:val="333333"/>
          <w:sz w:val="27"/>
          <w:szCs w:val="27"/>
        </w:rPr>
        <w:t xml:space="preserve">            (подпись лица, представляющего сведения) </w:t>
      </w:r>
    </w:p>
    <w:p w:rsidR="00000000" w:rsidRDefault="00571252">
      <w:pPr>
        <w:pStyle w:val="l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71252">
      <w:pPr>
        <w:pStyle w:val="c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(Ф. И. О. и подпись лица, принявшего справку)</w:t>
      </w:r>
    </w:p>
    <w:p w:rsidR="00000000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71252" w:rsidRDefault="00571252">
      <w:pPr>
        <w:pStyle w:val="a3"/>
        <w:spacing w:line="300" w:lineRule="auto"/>
        <w:divId w:val="21236448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57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34BDE"/>
    <w:rsid w:val="00571252"/>
    <w:rsid w:val="00F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FC03E-1D1A-4E97-BD80-E19DF502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c5">
    <w:name w:val="c5"/>
    <w:basedOn w:val="a"/>
    <w:pPr>
      <w:spacing w:before="0" w:beforeAutospacing="0" w:after="0" w:afterAutospacing="0"/>
      <w:jc w:val="center"/>
    </w:pPr>
  </w:style>
  <w:style w:type="paragraph" w:customStyle="1" w:styleId="l4">
    <w:name w:val="l4"/>
    <w:basedOn w:val="a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64486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Secretary</dc:creator>
  <cp:keywords/>
  <dc:description/>
  <cp:lastModifiedBy>Secretary</cp:lastModifiedBy>
  <cp:revision>2</cp:revision>
  <dcterms:created xsi:type="dcterms:W3CDTF">2022-07-07T11:46:00Z</dcterms:created>
  <dcterms:modified xsi:type="dcterms:W3CDTF">2022-07-07T11:46:00Z</dcterms:modified>
</cp:coreProperties>
</file>