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49C0" w:rsidRDefault="00C449C0" w:rsidP="00C449C0">
      <w:pPr>
        <w:pBdr>
          <w:bottom w:val="single" w:sz="6" w:space="8" w:color="003399"/>
        </w:pBdr>
        <w:shd w:val="clear" w:color="auto" w:fill="FFFFFF"/>
        <w:spacing w:before="225" w:after="225" w:line="450" w:lineRule="atLeast"/>
        <w:ind w:left="90"/>
        <w:jc w:val="center"/>
        <w:outlineLvl w:val="0"/>
        <w:rPr>
          <w:rFonts w:ascii="Times New Roman" w:eastAsia="Times New Roman" w:hAnsi="Times New Roman" w:cs="Times New Roman"/>
          <w:b/>
          <w:color w:val="003399"/>
          <w:kern w:val="36"/>
          <w:sz w:val="36"/>
          <w:szCs w:val="36"/>
          <w:lang w:eastAsia="ru-RU"/>
        </w:rPr>
      </w:pPr>
      <w:bookmarkStart w:id="0" w:name="_GoBack"/>
      <w:bookmarkEnd w:id="0"/>
      <w:r w:rsidRPr="00C449C0">
        <w:rPr>
          <w:rFonts w:ascii="Times New Roman" w:eastAsia="Times New Roman" w:hAnsi="Times New Roman" w:cs="Times New Roman"/>
          <w:b/>
          <w:color w:val="003399"/>
          <w:kern w:val="36"/>
          <w:sz w:val="36"/>
          <w:szCs w:val="36"/>
          <w:lang w:eastAsia="ru-RU"/>
        </w:rPr>
        <w:t xml:space="preserve">План мероприятий в рамках </w:t>
      </w:r>
    </w:p>
    <w:p w:rsidR="00C449C0" w:rsidRPr="00C449C0" w:rsidRDefault="00C449C0" w:rsidP="00C449C0">
      <w:pPr>
        <w:pBdr>
          <w:bottom w:val="single" w:sz="6" w:space="8" w:color="003399"/>
        </w:pBdr>
        <w:shd w:val="clear" w:color="auto" w:fill="FFFFFF"/>
        <w:spacing w:before="225" w:after="225" w:line="450" w:lineRule="atLeast"/>
        <w:ind w:left="90"/>
        <w:jc w:val="center"/>
        <w:outlineLvl w:val="0"/>
        <w:rPr>
          <w:rFonts w:ascii="Times New Roman" w:eastAsia="Times New Roman" w:hAnsi="Times New Roman" w:cs="Times New Roman"/>
          <w:b/>
          <w:color w:val="003399"/>
          <w:kern w:val="36"/>
          <w:sz w:val="36"/>
          <w:szCs w:val="36"/>
          <w:lang w:eastAsia="ru-RU"/>
        </w:rPr>
      </w:pPr>
      <w:r w:rsidRPr="00C449C0">
        <w:rPr>
          <w:rFonts w:ascii="Times New Roman" w:eastAsia="Times New Roman" w:hAnsi="Times New Roman" w:cs="Times New Roman"/>
          <w:b/>
          <w:color w:val="003399"/>
          <w:kern w:val="36"/>
          <w:sz w:val="36"/>
          <w:szCs w:val="36"/>
          <w:lang w:eastAsia="ru-RU"/>
        </w:rPr>
        <w:t>Антикоррупционного форума</w:t>
      </w:r>
    </w:p>
    <w:p w:rsidR="00C449C0" w:rsidRPr="00C449C0" w:rsidRDefault="00C449C0" w:rsidP="00C449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449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соответствии </w:t>
      </w:r>
      <w:proofErr w:type="gramStart"/>
      <w:r w:rsidRPr="00C449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  Комплексным</w:t>
      </w:r>
      <w:proofErr w:type="gramEnd"/>
      <w:r w:rsidRPr="00C449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планом мероприятий органов государственной власти Свердловской области по противодействию коррупции на 2021-2023 годы, утвержденного распоряжением Губернатора Свердловской области от 07.05.2021г. №75-РГ, в период  с 01 ноября по 09 декабря 2021 года проводится Антикоррупционный форум.</w:t>
      </w:r>
    </w:p>
    <w:p w:rsidR="00C449C0" w:rsidRPr="00C449C0" w:rsidRDefault="00C449C0" w:rsidP="00C449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C449C0" w:rsidRPr="00C449C0" w:rsidRDefault="00C449C0" w:rsidP="00C449C0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449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План мероприятий в рамках Антикоррупционного форума</w:t>
      </w:r>
    </w:p>
    <w:tbl>
      <w:tblPr>
        <w:tblW w:w="9295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6"/>
        <w:gridCol w:w="4819"/>
        <w:gridCol w:w="1696"/>
        <w:gridCol w:w="1934"/>
      </w:tblGrid>
      <w:tr w:rsidR="00C449C0" w:rsidRPr="00C449C0" w:rsidTr="00C449C0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49C0" w:rsidRPr="00C449C0" w:rsidRDefault="00C449C0" w:rsidP="00A05D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49C0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C449C0" w:rsidRPr="00C449C0" w:rsidRDefault="00C449C0" w:rsidP="00A05D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49C0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C449C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/</w:t>
            </w:r>
            <w:r w:rsidRPr="00C449C0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49C0" w:rsidRPr="00C449C0" w:rsidRDefault="00C449C0" w:rsidP="00A05D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49C0">
              <w:rPr>
                <w:rFonts w:ascii="Times New Roman" w:hAnsi="Times New Roman" w:cs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49C0" w:rsidRPr="00C449C0" w:rsidRDefault="00C449C0" w:rsidP="00A05D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49C0">
              <w:rPr>
                <w:rFonts w:ascii="Times New Roman" w:hAnsi="Times New Roman" w:cs="Times New Roman"/>
                <w:sz w:val="26"/>
                <w:szCs w:val="26"/>
              </w:rPr>
              <w:t>Дата проведения мероприятия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49C0" w:rsidRPr="00C449C0" w:rsidRDefault="00C449C0" w:rsidP="00A05D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49C0">
              <w:rPr>
                <w:rFonts w:ascii="Times New Roman" w:hAnsi="Times New Roman" w:cs="Times New Roman"/>
                <w:sz w:val="26"/>
                <w:szCs w:val="26"/>
              </w:rPr>
              <w:t xml:space="preserve">Ответственный исполнитель </w:t>
            </w:r>
          </w:p>
          <w:p w:rsidR="00C449C0" w:rsidRPr="00C449C0" w:rsidRDefault="00C449C0" w:rsidP="00A05D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49C0">
              <w:rPr>
                <w:rFonts w:ascii="Times New Roman" w:hAnsi="Times New Roman" w:cs="Times New Roman"/>
                <w:sz w:val="26"/>
                <w:szCs w:val="26"/>
              </w:rPr>
              <w:t>с указанием должности, контактного телефона</w:t>
            </w:r>
          </w:p>
        </w:tc>
      </w:tr>
      <w:tr w:rsidR="00C449C0" w:rsidRPr="00C449C0" w:rsidTr="00C449C0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49C0" w:rsidRPr="00C449C0" w:rsidRDefault="00C449C0" w:rsidP="00A05D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449C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49C0" w:rsidRPr="00C449C0" w:rsidRDefault="00C449C0" w:rsidP="00A05D9D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C449C0">
              <w:rPr>
                <w:rStyle w:val="2"/>
                <w:rFonts w:eastAsia="Calibri"/>
                <w:sz w:val="26"/>
                <w:szCs w:val="26"/>
              </w:rPr>
              <w:t>Лекторий с работниками МБОУ СОШ № 4 на тему «Ответственность за коррупционные правонарушения»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49C0" w:rsidRPr="00C449C0" w:rsidRDefault="00C449C0" w:rsidP="00A05D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449C0">
              <w:rPr>
                <w:rFonts w:ascii="Times New Roman" w:hAnsi="Times New Roman" w:cs="Times New Roman"/>
                <w:sz w:val="26"/>
                <w:szCs w:val="26"/>
              </w:rPr>
              <w:t>18.11.2021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49C0" w:rsidRPr="00C449C0" w:rsidRDefault="00C449C0" w:rsidP="00A05D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449C0">
              <w:rPr>
                <w:rFonts w:ascii="Times New Roman" w:hAnsi="Times New Roman" w:cs="Times New Roman"/>
                <w:sz w:val="26"/>
                <w:szCs w:val="26"/>
              </w:rPr>
              <w:t>Коновалова Елена Яковлевна, заместитель директора по ПР, 83436340468</w:t>
            </w:r>
          </w:p>
        </w:tc>
      </w:tr>
      <w:tr w:rsidR="00C449C0" w:rsidRPr="00C449C0" w:rsidTr="00C449C0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49C0" w:rsidRPr="00C449C0" w:rsidRDefault="00C449C0" w:rsidP="00A05D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449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49C0" w:rsidRPr="00C449C0" w:rsidRDefault="00C449C0" w:rsidP="00A05D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449C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Круглый стол на тему: «Проблемы формирования антикоррупционного поведения работника»</w:t>
            </w:r>
          </w:p>
          <w:p w:rsidR="00C449C0" w:rsidRPr="00C449C0" w:rsidRDefault="00C449C0" w:rsidP="00A05D9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49C0" w:rsidRPr="00C449C0" w:rsidRDefault="00C449C0" w:rsidP="00C449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449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C449C0">
              <w:rPr>
                <w:rFonts w:ascii="Times New Roman" w:hAnsi="Times New Roman" w:cs="Times New Roman"/>
                <w:sz w:val="26"/>
                <w:szCs w:val="26"/>
              </w:rPr>
              <w:t>.11.2021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49C0" w:rsidRPr="00C449C0" w:rsidRDefault="00C449C0" w:rsidP="00A05D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449C0">
              <w:rPr>
                <w:rFonts w:ascii="Times New Roman" w:hAnsi="Times New Roman" w:cs="Times New Roman"/>
                <w:sz w:val="26"/>
                <w:szCs w:val="26"/>
              </w:rPr>
              <w:t>Коновалова Елена Яковлевна, заместитель директора по ПР, 83436340468</w:t>
            </w:r>
          </w:p>
        </w:tc>
      </w:tr>
    </w:tbl>
    <w:p w:rsidR="00C96C3B" w:rsidRDefault="00C96C3B"/>
    <w:sectPr w:rsidR="00C96C3B" w:rsidSect="00C449C0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9C0"/>
    <w:rsid w:val="00145B82"/>
    <w:rsid w:val="00C449C0"/>
    <w:rsid w:val="00C96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9DFC51-9041-4613-9150-22B783535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449C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49C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449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"/>
    <w:basedOn w:val="a0"/>
    <w:rsid w:val="00C449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4">
    <w:name w:val="Balloon Text"/>
    <w:basedOn w:val="a"/>
    <w:link w:val="a5"/>
    <w:uiPriority w:val="99"/>
    <w:semiHidden/>
    <w:unhideWhenUsed/>
    <w:rsid w:val="00C449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449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98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46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747777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37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42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21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293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1210522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2671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06523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3743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1139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6938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79489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1972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89772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Secretary</cp:lastModifiedBy>
  <cp:revision>2</cp:revision>
  <dcterms:created xsi:type="dcterms:W3CDTF">2021-10-11T08:25:00Z</dcterms:created>
  <dcterms:modified xsi:type="dcterms:W3CDTF">2021-10-11T08:25:00Z</dcterms:modified>
</cp:coreProperties>
</file>