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4" w:type="dxa"/>
        <w:tblInd w:w="-79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678"/>
      </w:tblGrid>
      <w:tr w:rsidR="00AA4673">
        <w:trPr>
          <w:trHeight w:val="13895"/>
        </w:trPr>
        <w:tc>
          <w:tcPr>
            <w:tcW w:w="10604" w:type="dxa"/>
            <w:tcBorders>
              <w:top w:val="nil"/>
              <w:left w:val="nil"/>
              <w:bottom w:val="nil"/>
              <w:right w:val="nil"/>
            </w:tcBorders>
          </w:tcPr>
          <w:tbl>
            <w:tblPr>
              <w:tblpPr w:leftFromText="180" w:rightFromText="180" w:vertAnchor="page" w:horzAnchor="margin" w:tblpXSpec="center" w:tblpY="1791"/>
              <w:tblOverlap w:val="never"/>
              <w:tblW w:w="9777" w:type="dxa"/>
              <w:tblCellSpacing w:w="7" w:type="dxa"/>
              <w:tblLook w:val="0000"/>
            </w:tblPr>
            <w:tblGrid>
              <w:gridCol w:w="6496"/>
              <w:gridCol w:w="3281"/>
            </w:tblGrid>
            <w:tr w:rsidR="00AA4673">
              <w:trPr>
                <w:trHeight w:val="1589"/>
                <w:tblCellSpacing w:w="7" w:type="dxa"/>
              </w:trPr>
              <w:tc>
                <w:tcPr>
                  <w:tcW w:w="6475" w:type="dxa"/>
                  <w:tcMar>
                    <w:top w:w="15" w:type="dxa"/>
                    <w:left w:w="15" w:type="dxa"/>
                    <w:bottom w:w="15" w:type="dxa"/>
                    <w:right w:w="15" w:type="dxa"/>
                  </w:tcMar>
                </w:tcPr>
                <w:p w:rsidR="00AA4673" w:rsidRDefault="00AA4673">
                  <w:pPr>
                    <w:pStyle w:val="a3"/>
                    <w:spacing w:before="0" w:beforeAutospacing="0" w:after="0" w:afterAutospacing="0"/>
                    <w:rPr>
                      <w:sz w:val="20"/>
                      <w:szCs w:val="20"/>
                    </w:rPr>
                  </w:pPr>
                </w:p>
              </w:tc>
              <w:tc>
                <w:tcPr>
                  <w:tcW w:w="3260" w:type="dxa"/>
                  <w:tcMar>
                    <w:top w:w="15" w:type="dxa"/>
                    <w:left w:w="15" w:type="dxa"/>
                    <w:bottom w:w="15" w:type="dxa"/>
                    <w:right w:w="15" w:type="dxa"/>
                  </w:tcMar>
                </w:tcPr>
                <w:p w:rsidR="00AA4673" w:rsidRDefault="00AA4673">
                  <w:pPr>
                    <w:pStyle w:val="a3"/>
                    <w:spacing w:before="0" w:beforeAutospacing="0" w:after="0" w:afterAutospacing="0"/>
                    <w:rPr>
                      <w:sz w:val="20"/>
                      <w:szCs w:val="20"/>
                    </w:rPr>
                  </w:pPr>
                </w:p>
              </w:tc>
            </w:tr>
          </w:tbl>
          <w:tbl>
            <w:tblPr>
              <w:tblW w:w="10031" w:type="dxa"/>
              <w:tblLook w:val="04A0"/>
            </w:tblPr>
            <w:tblGrid>
              <w:gridCol w:w="10240"/>
              <w:gridCol w:w="222"/>
            </w:tblGrid>
            <w:tr w:rsidR="002F7742" w:rsidRPr="009D063E" w:rsidTr="002F7742">
              <w:tc>
                <w:tcPr>
                  <w:tcW w:w="5388" w:type="dxa"/>
                </w:tcPr>
                <w:tbl>
                  <w:tblPr>
                    <w:tblW w:w="10024" w:type="dxa"/>
                    <w:tblLook w:val="0000"/>
                  </w:tblPr>
                  <w:tblGrid>
                    <w:gridCol w:w="4937"/>
                    <w:gridCol w:w="5087"/>
                  </w:tblGrid>
                  <w:tr w:rsidR="007D35CF" w:rsidTr="008E174B">
                    <w:tc>
                      <w:tcPr>
                        <w:tcW w:w="4937" w:type="dxa"/>
                      </w:tcPr>
                      <w:p w:rsidR="007D35CF" w:rsidRPr="004435BE" w:rsidRDefault="007D35CF" w:rsidP="00AF3838">
                        <w:pPr>
                          <w:rPr>
                            <w:sz w:val="28"/>
                            <w:szCs w:val="28"/>
                          </w:rPr>
                        </w:pPr>
                        <w:r w:rsidRPr="004435BE">
                          <w:rPr>
                            <w:sz w:val="28"/>
                            <w:szCs w:val="28"/>
                          </w:rPr>
                          <w:t>Принято</w:t>
                        </w:r>
                      </w:p>
                      <w:p w:rsidR="007D35CF" w:rsidRPr="004435BE" w:rsidRDefault="007D35CF" w:rsidP="00AF3838">
                        <w:pPr>
                          <w:rPr>
                            <w:sz w:val="28"/>
                            <w:szCs w:val="28"/>
                          </w:rPr>
                        </w:pPr>
                        <w:r w:rsidRPr="004435BE">
                          <w:rPr>
                            <w:sz w:val="28"/>
                            <w:szCs w:val="28"/>
                          </w:rPr>
                          <w:t>Общим  собранием трудового коллектива МБОУ СОШ №4</w:t>
                        </w:r>
                      </w:p>
                      <w:p w:rsidR="007D35CF" w:rsidRPr="004435BE" w:rsidRDefault="007D35CF" w:rsidP="00AF3838">
                        <w:pPr>
                          <w:rPr>
                            <w:sz w:val="28"/>
                            <w:szCs w:val="28"/>
                          </w:rPr>
                        </w:pPr>
                        <w:r w:rsidRPr="004435BE">
                          <w:rPr>
                            <w:sz w:val="28"/>
                            <w:szCs w:val="28"/>
                          </w:rPr>
                          <w:t>Протокол от 05 июня 2015г.№1</w:t>
                        </w:r>
                      </w:p>
                      <w:p w:rsidR="007D35CF" w:rsidRPr="004435BE" w:rsidRDefault="007D35CF" w:rsidP="00AF3838">
                        <w:pPr>
                          <w:rPr>
                            <w:sz w:val="28"/>
                            <w:szCs w:val="28"/>
                          </w:rPr>
                        </w:pPr>
                      </w:p>
                    </w:tc>
                    <w:tc>
                      <w:tcPr>
                        <w:tcW w:w="5087" w:type="dxa"/>
                      </w:tcPr>
                      <w:p w:rsidR="007D35CF" w:rsidRPr="004435BE" w:rsidRDefault="007D35CF" w:rsidP="00AF3838">
                        <w:pPr>
                          <w:rPr>
                            <w:bCs/>
                            <w:color w:val="000000"/>
                            <w:sz w:val="28"/>
                            <w:szCs w:val="28"/>
                          </w:rPr>
                        </w:pPr>
                        <w:r w:rsidRPr="004435BE">
                          <w:rPr>
                            <w:sz w:val="28"/>
                            <w:szCs w:val="28"/>
                          </w:rPr>
                          <w:t xml:space="preserve"> </w:t>
                        </w:r>
                        <w:r w:rsidRPr="004435BE">
                          <w:rPr>
                            <w:bCs/>
                            <w:color w:val="000000"/>
                            <w:sz w:val="28"/>
                            <w:szCs w:val="28"/>
                          </w:rPr>
                          <w:t>Утверждено</w:t>
                        </w:r>
                        <w:r w:rsidRPr="004435BE">
                          <w:rPr>
                            <w:bCs/>
                            <w:color w:val="000000"/>
                            <w:sz w:val="28"/>
                            <w:szCs w:val="28"/>
                          </w:rPr>
                          <w:br/>
                          <w:t>И.о</w:t>
                        </w:r>
                        <w:proofErr w:type="gramStart"/>
                        <w:r w:rsidRPr="004435BE">
                          <w:rPr>
                            <w:bCs/>
                            <w:color w:val="000000"/>
                            <w:sz w:val="28"/>
                            <w:szCs w:val="28"/>
                          </w:rPr>
                          <w:t>.д</w:t>
                        </w:r>
                        <w:proofErr w:type="gramEnd"/>
                        <w:r w:rsidRPr="004435BE">
                          <w:rPr>
                            <w:bCs/>
                            <w:color w:val="000000"/>
                            <w:sz w:val="28"/>
                            <w:szCs w:val="28"/>
                          </w:rPr>
                          <w:t>иректора МБОУ СОШ №4</w:t>
                        </w:r>
                      </w:p>
                      <w:p w:rsidR="007D35CF" w:rsidRPr="004435BE" w:rsidRDefault="007D35CF" w:rsidP="00AF3838">
                        <w:pPr>
                          <w:rPr>
                            <w:bCs/>
                            <w:color w:val="000000"/>
                            <w:sz w:val="28"/>
                            <w:szCs w:val="28"/>
                          </w:rPr>
                        </w:pPr>
                        <w:r w:rsidRPr="004435BE">
                          <w:rPr>
                            <w:bCs/>
                            <w:color w:val="000000"/>
                            <w:sz w:val="28"/>
                            <w:szCs w:val="28"/>
                          </w:rPr>
                          <w:t>___________________ О.В. Ситник</w:t>
                        </w:r>
                      </w:p>
                      <w:p w:rsidR="007D35CF" w:rsidRPr="004435BE" w:rsidRDefault="007D35CF" w:rsidP="007D35CF">
                        <w:pPr>
                          <w:rPr>
                            <w:sz w:val="28"/>
                            <w:szCs w:val="28"/>
                          </w:rPr>
                        </w:pPr>
                        <w:r w:rsidRPr="004435BE">
                          <w:rPr>
                            <w:bCs/>
                            <w:color w:val="000000"/>
                            <w:sz w:val="28"/>
                            <w:szCs w:val="28"/>
                          </w:rPr>
                          <w:t>Приказ №</w:t>
                        </w:r>
                        <w:r>
                          <w:rPr>
                            <w:bCs/>
                            <w:color w:val="000000"/>
                            <w:sz w:val="28"/>
                            <w:szCs w:val="28"/>
                          </w:rPr>
                          <w:t xml:space="preserve"> 55 </w:t>
                        </w:r>
                        <w:r w:rsidRPr="004435BE">
                          <w:rPr>
                            <w:bCs/>
                            <w:color w:val="000000"/>
                            <w:sz w:val="28"/>
                            <w:szCs w:val="28"/>
                          </w:rPr>
                          <w:t xml:space="preserve"> от </w:t>
                        </w:r>
                        <w:r>
                          <w:rPr>
                            <w:bCs/>
                            <w:color w:val="000000"/>
                            <w:sz w:val="28"/>
                            <w:szCs w:val="28"/>
                          </w:rPr>
                          <w:t xml:space="preserve"> 5 июня  </w:t>
                        </w:r>
                        <w:r w:rsidRPr="004435BE">
                          <w:rPr>
                            <w:bCs/>
                            <w:color w:val="000000"/>
                            <w:sz w:val="28"/>
                            <w:szCs w:val="28"/>
                          </w:rPr>
                          <w:t>2015 г.</w:t>
                        </w:r>
                      </w:p>
                    </w:tc>
                  </w:tr>
                </w:tbl>
                <w:p w:rsidR="002F7742" w:rsidRPr="009D063E" w:rsidRDefault="002F7742" w:rsidP="001B5C50">
                  <w:pPr>
                    <w:rPr>
                      <w:bCs/>
                      <w:color w:val="000000"/>
                      <w:sz w:val="26"/>
                      <w:szCs w:val="26"/>
                    </w:rPr>
                  </w:pPr>
                </w:p>
              </w:tc>
              <w:tc>
                <w:tcPr>
                  <w:tcW w:w="4643" w:type="dxa"/>
                </w:tcPr>
                <w:p w:rsidR="002F7742" w:rsidRPr="009D063E" w:rsidRDefault="002F7742" w:rsidP="001B5C50">
                  <w:pPr>
                    <w:rPr>
                      <w:bCs/>
                      <w:color w:val="000000"/>
                      <w:sz w:val="26"/>
                      <w:szCs w:val="26"/>
                    </w:rPr>
                  </w:pPr>
                </w:p>
              </w:tc>
            </w:tr>
          </w:tbl>
          <w:p w:rsidR="00AA4673" w:rsidRDefault="00AA4673">
            <w:pPr>
              <w:pStyle w:val="a6"/>
              <w:rPr>
                <w:sz w:val="22"/>
                <w:szCs w:val="22"/>
              </w:rPr>
            </w:pPr>
          </w:p>
          <w:p w:rsidR="00AA4673" w:rsidRDefault="00AA4673">
            <w:pPr>
              <w:pStyle w:val="a6"/>
              <w:rPr>
                <w:sz w:val="22"/>
                <w:szCs w:val="22"/>
              </w:rPr>
            </w:pPr>
            <w:r>
              <w:rPr>
                <w:sz w:val="22"/>
                <w:szCs w:val="22"/>
              </w:rPr>
              <w:t xml:space="preserve">    </w:t>
            </w:r>
          </w:p>
          <w:p w:rsidR="00AA4673" w:rsidRDefault="00AA4673">
            <w:pPr>
              <w:pStyle w:val="a6"/>
              <w:rPr>
                <w:color w:val="000000"/>
                <w:sz w:val="22"/>
                <w:szCs w:val="22"/>
                <w:highlight w:val="yellow"/>
              </w:rPr>
            </w:pPr>
            <w:r>
              <w:rPr>
                <w:sz w:val="22"/>
                <w:szCs w:val="22"/>
              </w:rPr>
              <w:t xml:space="preserve">    </w:t>
            </w:r>
            <w:r w:rsidR="002221AA">
              <w:rPr>
                <w:sz w:val="22"/>
                <w:szCs w:val="22"/>
              </w:rPr>
              <w:t xml:space="preserve">                                                                 </w:t>
            </w:r>
          </w:p>
          <w:p w:rsidR="00AA4673" w:rsidRDefault="00AA4673">
            <w:pPr>
              <w:pStyle w:val="1"/>
              <w:tabs>
                <w:tab w:val="left" w:pos="9065"/>
              </w:tabs>
              <w:ind w:right="-7" w:firstLine="567"/>
              <w:jc w:val="center"/>
              <w:rPr>
                <w:color w:val="000000"/>
                <w:sz w:val="20"/>
                <w:szCs w:val="20"/>
              </w:rPr>
            </w:pPr>
          </w:p>
          <w:p w:rsidR="00AA4673" w:rsidRDefault="00AA4673">
            <w:pPr>
              <w:jc w:val="center"/>
              <w:rPr>
                <w:b/>
                <w:color w:val="000000"/>
                <w:sz w:val="28"/>
                <w:szCs w:val="28"/>
              </w:rPr>
            </w:pPr>
            <w:r>
              <w:rPr>
                <w:b/>
                <w:color w:val="000000"/>
                <w:sz w:val="28"/>
                <w:szCs w:val="28"/>
              </w:rPr>
              <w:t xml:space="preserve">        </w:t>
            </w:r>
          </w:p>
          <w:p w:rsidR="00AA4673" w:rsidRDefault="00AA4673">
            <w:pPr>
              <w:shd w:val="clear" w:color="auto" w:fill="FFFFFF"/>
              <w:autoSpaceDE w:val="0"/>
              <w:autoSpaceDN w:val="0"/>
              <w:adjustRightInd w:val="0"/>
              <w:jc w:val="both"/>
              <w:rPr>
                <w:sz w:val="28"/>
                <w:szCs w:val="28"/>
              </w:rPr>
            </w:pPr>
          </w:p>
          <w:p w:rsidR="00AA4673" w:rsidRDefault="00AA4673">
            <w:pPr>
              <w:shd w:val="clear" w:color="auto" w:fill="FFFFFF"/>
              <w:autoSpaceDE w:val="0"/>
              <w:autoSpaceDN w:val="0"/>
              <w:adjustRightInd w:val="0"/>
              <w:jc w:val="both"/>
              <w:rPr>
                <w:sz w:val="28"/>
                <w:szCs w:val="28"/>
              </w:rPr>
            </w:pPr>
          </w:p>
          <w:p w:rsidR="00AA4673" w:rsidRDefault="00AA4673">
            <w:pPr>
              <w:shd w:val="clear" w:color="auto" w:fill="FFFFFF"/>
              <w:autoSpaceDE w:val="0"/>
              <w:autoSpaceDN w:val="0"/>
              <w:adjustRightInd w:val="0"/>
              <w:ind w:left="900"/>
              <w:jc w:val="both"/>
              <w:rPr>
                <w:caps/>
                <w:sz w:val="28"/>
                <w:szCs w:val="28"/>
              </w:rPr>
            </w:pPr>
          </w:p>
          <w:p w:rsidR="00AA4673" w:rsidRDefault="00AA4673">
            <w:pPr>
              <w:jc w:val="center"/>
              <w:rPr>
                <w:caps/>
              </w:rPr>
            </w:pPr>
            <w:r>
              <w:rPr>
                <w:rStyle w:val="a4"/>
                <w:caps/>
                <w:sz w:val="36"/>
                <w:szCs w:val="36"/>
              </w:rPr>
              <w:t>ПОЛОЖЕНИЕ</w:t>
            </w:r>
            <w:r>
              <w:rPr>
                <w:b/>
                <w:bCs/>
                <w:caps/>
                <w:sz w:val="36"/>
                <w:szCs w:val="36"/>
              </w:rPr>
              <w:br/>
            </w:r>
            <w:r>
              <w:rPr>
                <w:rStyle w:val="a4"/>
                <w:sz w:val="36"/>
                <w:szCs w:val="36"/>
              </w:rPr>
              <w:t>о комиссии по охране труда</w:t>
            </w:r>
          </w:p>
          <w:p w:rsidR="00AA4673" w:rsidRDefault="00AA4673">
            <w:pPr>
              <w:shd w:val="clear" w:color="auto" w:fill="FFFFFF"/>
              <w:autoSpaceDE w:val="0"/>
              <w:autoSpaceDN w:val="0"/>
              <w:adjustRightInd w:val="0"/>
              <w:rPr>
                <w:sz w:val="52"/>
                <w:szCs w:val="52"/>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jc w:val="both"/>
              <w:rPr>
                <w:sz w:val="28"/>
                <w:szCs w:val="28"/>
              </w:rPr>
            </w:pPr>
          </w:p>
          <w:p w:rsidR="00AA4673" w:rsidRDefault="00AA4673">
            <w:pPr>
              <w:shd w:val="clear" w:color="auto" w:fill="FFFFFF"/>
              <w:autoSpaceDE w:val="0"/>
              <w:autoSpaceDN w:val="0"/>
              <w:adjustRightInd w:val="0"/>
              <w:jc w:val="both"/>
              <w:rPr>
                <w:sz w:val="28"/>
                <w:szCs w:val="28"/>
              </w:rPr>
            </w:pPr>
          </w:p>
          <w:p w:rsidR="00AA4673" w:rsidRDefault="00AA4673">
            <w:pPr>
              <w:shd w:val="clear" w:color="auto" w:fill="FFFFFF"/>
              <w:autoSpaceDE w:val="0"/>
              <w:autoSpaceDN w:val="0"/>
              <w:adjustRightInd w:val="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AA4673" w:rsidRDefault="00AA4673">
            <w:pPr>
              <w:shd w:val="clear" w:color="auto" w:fill="FFFFFF"/>
              <w:autoSpaceDE w:val="0"/>
              <w:autoSpaceDN w:val="0"/>
              <w:adjustRightInd w:val="0"/>
              <w:ind w:left="900"/>
              <w:jc w:val="both"/>
              <w:rPr>
                <w:sz w:val="28"/>
                <w:szCs w:val="28"/>
              </w:rPr>
            </w:pPr>
          </w:p>
          <w:p w:rsidR="007D35CF" w:rsidRPr="004435BE" w:rsidRDefault="007D35CF" w:rsidP="007D35CF">
            <w:pPr>
              <w:rPr>
                <w:bCs/>
                <w:color w:val="000000"/>
                <w:sz w:val="28"/>
                <w:szCs w:val="28"/>
              </w:rPr>
            </w:pPr>
            <w:r w:rsidRPr="004435BE">
              <w:rPr>
                <w:bCs/>
                <w:color w:val="000000"/>
                <w:sz w:val="28"/>
                <w:szCs w:val="28"/>
              </w:rPr>
              <w:t>Согласовано</w:t>
            </w:r>
          </w:p>
          <w:p w:rsidR="007D35CF" w:rsidRPr="004435BE" w:rsidRDefault="007D35CF" w:rsidP="007D35CF">
            <w:pPr>
              <w:rPr>
                <w:bCs/>
                <w:color w:val="000000"/>
                <w:sz w:val="28"/>
                <w:szCs w:val="28"/>
              </w:rPr>
            </w:pPr>
            <w:r w:rsidRPr="004435BE">
              <w:rPr>
                <w:bCs/>
                <w:color w:val="000000"/>
                <w:sz w:val="28"/>
                <w:szCs w:val="28"/>
              </w:rPr>
              <w:t xml:space="preserve"> Профсоюзный комитет </w:t>
            </w:r>
          </w:p>
          <w:p w:rsidR="007D35CF" w:rsidRPr="004435BE" w:rsidRDefault="007D35CF" w:rsidP="007D35CF">
            <w:pPr>
              <w:rPr>
                <w:bCs/>
                <w:color w:val="000000"/>
                <w:sz w:val="28"/>
                <w:szCs w:val="28"/>
              </w:rPr>
            </w:pPr>
            <w:r w:rsidRPr="004435BE">
              <w:rPr>
                <w:bCs/>
                <w:color w:val="000000"/>
                <w:sz w:val="28"/>
                <w:szCs w:val="28"/>
              </w:rPr>
              <w:t xml:space="preserve"> МБОУ СОШ №4</w:t>
            </w:r>
          </w:p>
          <w:p w:rsidR="007D35CF" w:rsidRPr="004435BE" w:rsidRDefault="007D35CF" w:rsidP="007D35CF">
            <w:pPr>
              <w:rPr>
                <w:rStyle w:val="a4"/>
                <w:rFonts w:cs="Arial"/>
                <w:sz w:val="28"/>
                <w:szCs w:val="28"/>
              </w:rPr>
            </w:pPr>
            <w:r w:rsidRPr="004435BE">
              <w:rPr>
                <w:bCs/>
                <w:color w:val="000000"/>
                <w:sz w:val="28"/>
                <w:szCs w:val="28"/>
              </w:rPr>
              <w:t xml:space="preserve"> </w:t>
            </w:r>
            <w:proofErr w:type="spellStart"/>
            <w:r w:rsidRPr="004435BE">
              <w:rPr>
                <w:bCs/>
                <w:color w:val="000000"/>
                <w:sz w:val="28"/>
                <w:szCs w:val="28"/>
              </w:rPr>
              <w:t>Председатель_________В.А.Юртаева</w:t>
            </w:r>
            <w:proofErr w:type="spellEnd"/>
          </w:p>
          <w:p w:rsidR="007D35CF" w:rsidRPr="004435BE" w:rsidRDefault="007D35CF" w:rsidP="007D35CF">
            <w:pPr>
              <w:jc w:val="center"/>
              <w:rPr>
                <w:rStyle w:val="a4"/>
                <w:rFonts w:cs="Arial"/>
                <w:sz w:val="28"/>
                <w:szCs w:val="28"/>
              </w:rPr>
            </w:pPr>
          </w:p>
          <w:p w:rsidR="007D35CF" w:rsidRDefault="007D35CF" w:rsidP="007D35CF">
            <w:pPr>
              <w:jc w:val="center"/>
              <w:rPr>
                <w:rStyle w:val="a4"/>
                <w:rFonts w:cs="Arial"/>
                <w:sz w:val="28"/>
                <w:szCs w:val="28"/>
              </w:rPr>
            </w:pPr>
          </w:p>
          <w:p w:rsidR="00AA4673" w:rsidRDefault="00AA4673" w:rsidP="002221AA">
            <w:pPr>
              <w:shd w:val="clear" w:color="auto" w:fill="FFFFFF"/>
              <w:autoSpaceDE w:val="0"/>
              <w:autoSpaceDN w:val="0"/>
              <w:adjustRightInd w:val="0"/>
              <w:jc w:val="right"/>
              <w:rPr>
                <w:rStyle w:val="a4"/>
              </w:rPr>
            </w:pPr>
          </w:p>
        </w:tc>
      </w:tr>
    </w:tbl>
    <w:p w:rsidR="00AA4673" w:rsidRDefault="00AA4673" w:rsidP="00AA4673">
      <w:pPr>
        <w:spacing w:after="240"/>
        <w:rPr>
          <w:rStyle w:val="a4"/>
        </w:rPr>
      </w:pPr>
    </w:p>
    <w:p w:rsidR="008911BD" w:rsidRPr="00E062ED" w:rsidRDefault="008911BD" w:rsidP="008911BD">
      <w:pPr>
        <w:pStyle w:val="a3"/>
      </w:pPr>
    </w:p>
    <w:p w:rsidR="008911BD" w:rsidRPr="00E062ED" w:rsidRDefault="008911BD" w:rsidP="00F576F3">
      <w:pPr>
        <w:shd w:val="clear" w:color="auto" w:fill="FFFFFF"/>
        <w:spacing w:before="163" w:line="360" w:lineRule="auto"/>
        <w:ind w:left="43" w:right="19" w:firstLine="398"/>
      </w:pPr>
      <w:r w:rsidRPr="00E062ED">
        <w:rPr>
          <w:rStyle w:val="a4"/>
        </w:rPr>
        <w:t>1. Общие положения</w:t>
      </w:r>
    </w:p>
    <w:p w:rsidR="008911BD" w:rsidRPr="00E062ED" w:rsidRDefault="008911BD" w:rsidP="008911BD">
      <w:pPr>
        <w:shd w:val="clear" w:color="auto" w:fill="FFFFFF"/>
        <w:spacing w:before="163"/>
        <w:ind w:left="763" w:right="19" w:hanging="720"/>
        <w:jc w:val="both"/>
      </w:pPr>
      <w:r w:rsidRPr="00E062ED">
        <w:t>1.1.  </w:t>
      </w:r>
      <w:proofErr w:type="gramStart"/>
      <w:r w:rsidRPr="00E062ED">
        <w:t xml:space="preserve">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E062ED">
        <w:rPr>
          <w:lang w:val="en-US"/>
        </w:rPr>
        <w:t>I</w:t>
      </w:r>
      <w:r w:rsidRPr="00E062ED">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w:t>
      </w:r>
      <w:proofErr w:type="gramEnd"/>
      <w:r w:rsidRPr="00E062ED">
        <w:t xml:space="preserve"> на его основе положений о комитетах (комиссиях) по охране труда с учетом специфики их деятельности.</w:t>
      </w:r>
    </w:p>
    <w:p w:rsidR="008911BD" w:rsidRPr="00E062ED" w:rsidRDefault="008911BD" w:rsidP="008911BD">
      <w:pPr>
        <w:shd w:val="clear" w:color="auto" w:fill="FFFFFF"/>
        <w:ind w:left="763" w:right="29" w:hanging="720"/>
        <w:jc w:val="both"/>
      </w:pPr>
      <w:r w:rsidRPr="00E062ED">
        <w:t>1.2.  Положение предусматривает основные задачи, функции и права комиссии по охране труда.</w:t>
      </w:r>
    </w:p>
    <w:p w:rsidR="008911BD" w:rsidRPr="00E062ED" w:rsidRDefault="008911BD" w:rsidP="008911BD">
      <w:pPr>
        <w:shd w:val="clear" w:color="auto" w:fill="FFFFFF"/>
        <w:ind w:left="763" w:right="29" w:hanging="720"/>
        <w:jc w:val="both"/>
      </w:pPr>
      <w:r w:rsidRPr="00E062ED">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8911BD" w:rsidRPr="00E062ED" w:rsidRDefault="008911BD" w:rsidP="008911BD">
      <w:pPr>
        <w:shd w:val="clear" w:color="auto" w:fill="FFFFFF"/>
        <w:ind w:left="763" w:right="29" w:hanging="720"/>
        <w:jc w:val="both"/>
      </w:pPr>
      <w:r w:rsidRPr="00E062ED">
        <w:t>1.4.  Комиссия взаимодействует с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8911BD" w:rsidRPr="00E062ED" w:rsidRDefault="008911BD" w:rsidP="008911BD">
      <w:pPr>
        <w:shd w:val="clear" w:color="auto" w:fill="FFFFFF"/>
        <w:ind w:left="763" w:right="29" w:hanging="720"/>
        <w:jc w:val="both"/>
      </w:pPr>
      <w:r w:rsidRPr="00E062ED">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8911BD" w:rsidRPr="00E062ED" w:rsidRDefault="008911BD" w:rsidP="008911BD">
      <w:pPr>
        <w:shd w:val="clear" w:color="auto" w:fill="FFFFFF"/>
        <w:ind w:left="763" w:right="29" w:hanging="720"/>
        <w:jc w:val="both"/>
      </w:pPr>
      <w:r w:rsidRPr="00E062ED">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8911BD" w:rsidRPr="00E062ED" w:rsidRDefault="008911BD" w:rsidP="008911BD">
      <w:pPr>
        <w:shd w:val="clear" w:color="auto" w:fill="FFFFFF"/>
        <w:ind w:left="408"/>
        <w:jc w:val="center"/>
      </w:pPr>
      <w:r w:rsidRPr="00E062ED">
        <w:rPr>
          <w:rStyle w:val="a4"/>
        </w:rPr>
        <w:t>  </w:t>
      </w:r>
    </w:p>
    <w:p w:rsidR="008911BD" w:rsidRPr="00E062ED" w:rsidRDefault="008911BD" w:rsidP="008911BD">
      <w:pPr>
        <w:shd w:val="clear" w:color="auto" w:fill="FFFFFF"/>
        <w:ind w:left="408"/>
        <w:jc w:val="center"/>
      </w:pPr>
      <w:r w:rsidRPr="00E062ED">
        <w:rPr>
          <w:rStyle w:val="a4"/>
        </w:rPr>
        <w:t>2. Задачи Комиссии</w:t>
      </w:r>
    </w:p>
    <w:p w:rsidR="008911BD" w:rsidRPr="00E062ED" w:rsidRDefault="008911BD" w:rsidP="008911BD">
      <w:pPr>
        <w:shd w:val="clear" w:color="auto" w:fill="FFFFFF"/>
        <w:ind w:left="408" w:firstLine="312"/>
        <w:jc w:val="both"/>
      </w:pPr>
      <w:r w:rsidRPr="00E062ED">
        <w:t> </w:t>
      </w:r>
    </w:p>
    <w:p w:rsidR="008911BD" w:rsidRPr="00E062ED" w:rsidRDefault="008911BD" w:rsidP="008911BD">
      <w:pPr>
        <w:shd w:val="clear" w:color="auto" w:fill="FFFFFF"/>
        <w:ind w:left="408" w:firstLine="312"/>
        <w:jc w:val="both"/>
      </w:pPr>
      <w:r w:rsidRPr="00E062ED">
        <w:t>Задачами Комиссии являются:</w:t>
      </w:r>
    </w:p>
    <w:p w:rsidR="008911BD" w:rsidRPr="00E062ED" w:rsidRDefault="008911BD" w:rsidP="008911BD">
      <w:pPr>
        <w:shd w:val="clear" w:color="auto" w:fill="FFFFFF"/>
        <w:ind w:left="763" w:right="43" w:hanging="720"/>
        <w:jc w:val="both"/>
      </w:pPr>
      <w:r w:rsidRPr="00E062ED">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8911BD" w:rsidRPr="00E062ED" w:rsidRDefault="008911BD" w:rsidP="008911BD">
      <w:pPr>
        <w:shd w:val="clear" w:color="auto" w:fill="FFFFFF"/>
        <w:ind w:left="763" w:right="43" w:hanging="720"/>
        <w:jc w:val="both"/>
      </w:pPr>
      <w:r w:rsidRPr="00E062ED">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8911BD" w:rsidRDefault="008911BD" w:rsidP="008911BD">
      <w:pPr>
        <w:shd w:val="clear" w:color="auto" w:fill="FFFFFF"/>
        <w:ind w:left="763" w:right="43" w:hanging="720"/>
        <w:jc w:val="both"/>
      </w:pPr>
      <w:r w:rsidRPr="00E062ED">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EA2ECD" w:rsidRDefault="00EA2ECD" w:rsidP="008911BD">
      <w:pPr>
        <w:shd w:val="clear" w:color="auto" w:fill="FFFFFF"/>
        <w:ind w:left="763" w:right="43" w:hanging="720"/>
        <w:jc w:val="both"/>
      </w:pPr>
    </w:p>
    <w:p w:rsidR="00EA2ECD" w:rsidRDefault="00EA2ECD" w:rsidP="008911BD">
      <w:pPr>
        <w:shd w:val="clear" w:color="auto" w:fill="FFFFFF"/>
        <w:ind w:left="763" w:right="43" w:hanging="720"/>
        <w:jc w:val="both"/>
      </w:pPr>
    </w:p>
    <w:p w:rsidR="00EA2ECD" w:rsidRPr="00E062ED" w:rsidRDefault="00EA2ECD" w:rsidP="008911BD">
      <w:pPr>
        <w:shd w:val="clear" w:color="auto" w:fill="FFFFFF"/>
        <w:ind w:left="763" w:right="43" w:hanging="720"/>
        <w:jc w:val="both"/>
      </w:pPr>
    </w:p>
    <w:p w:rsidR="008911BD" w:rsidRPr="00E062ED" w:rsidRDefault="008911BD" w:rsidP="008911BD">
      <w:pPr>
        <w:shd w:val="clear" w:color="auto" w:fill="FFFFFF"/>
        <w:ind w:left="389"/>
        <w:jc w:val="center"/>
      </w:pPr>
      <w:r w:rsidRPr="00E062ED">
        <w:rPr>
          <w:rStyle w:val="a4"/>
        </w:rPr>
        <w:t>  </w:t>
      </w:r>
    </w:p>
    <w:p w:rsidR="008911BD" w:rsidRPr="00E062ED" w:rsidRDefault="008911BD" w:rsidP="008911BD">
      <w:pPr>
        <w:shd w:val="clear" w:color="auto" w:fill="FFFFFF"/>
        <w:ind w:left="389"/>
        <w:jc w:val="center"/>
      </w:pPr>
      <w:r w:rsidRPr="00E062ED">
        <w:rPr>
          <w:rStyle w:val="a4"/>
        </w:rPr>
        <w:t>3. Функции Комиссии</w:t>
      </w:r>
    </w:p>
    <w:p w:rsidR="008911BD" w:rsidRPr="00E062ED" w:rsidRDefault="008911BD" w:rsidP="008911BD">
      <w:pPr>
        <w:shd w:val="clear" w:color="auto" w:fill="FFFFFF"/>
        <w:ind w:left="389"/>
      </w:pPr>
      <w:r w:rsidRPr="00E062ED">
        <w:t>    Функциями Комиссии являются:</w:t>
      </w:r>
    </w:p>
    <w:p w:rsidR="008911BD" w:rsidRPr="00E062ED" w:rsidRDefault="008911BD" w:rsidP="008911BD">
      <w:pPr>
        <w:shd w:val="clear" w:color="auto" w:fill="FFFFFF"/>
        <w:ind w:left="720" w:right="62" w:hanging="720"/>
        <w:jc w:val="both"/>
      </w:pPr>
      <w:r w:rsidRPr="00E062ED">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8911BD" w:rsidRPr="00E062ED" w:rsidRDefault="008911BD" w:rsidP="008911BD">
      <w:pPr>
        <w:shd w:val="clear" w:color="auto" w:fill="FFFFFF"/>
        <w:ind w:left="720" w:right="62" w:hanging="720"/>
        <w:jc w:val="both"/>
      </w:pPr>
      <w:r w:rsidRPr="00E062ED">
        <w:t xml:space="preserve">3.2.  Оказание содействия работодателю в организации </w:t>
      </w:r>
      <w:proofErr w:type="gramStart"/>
      <w:r w:rsidRPr="00E062ED">
        <w:t>обучения работников по охране</w:t>
      </w:r>
      <w:proofErr w:type="gramEnd"/>
      <w:r w:rsidRPr="00E062ED">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8911BD" w:rsidRPr="00E062ED" w:rsidRDefault="008911BD" w:rsidP="008911BD">
      <w:pPr>
        <w:shd w:val="clear" w:color="auto" w:fill="FFFFFF"/>
        <w:ind w:left="720" w:right="62" w:hanging="720"/>
        <w:jc w:val="both"/>
      </w:pPr>
      <w:r w:rsidRPr="00E062ED">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8911BD" w:rsidRPr="00E062ED" w:rsidRDefault="008911BD" w:rsidP="008911BD">
      <w:pPr>
        <w:shd w:val="clear" w:color="auto" w:fill="FFFFFF"/>
        <w:ind w:left="720" w:right="62" w:hanging="720"/>
        <w:jc w:val="both"/>
      </w:pPr>
      <w:r w:rsidRPr="00E062ED">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8911BD" w:rsidRPr="00E062ED" w:rsidRDefault="008911BD" w:rsidP="008911BD">
      <w:pPr>
        <w:shd w:val="clear" w:color="auto" w:fill="FFFFFF"/>
        <w:ind w:left="720" w:right="62" w:hanging="720"/>
        <w:jc w:val="both"/>
      </w:pPr>
      <w:r w:rsidRPr="00E062ED">
        <w:t xml:space="preserve">3.5.  Доведение до сведения </w:t>
      </w:r>
      <w:proofErr w:type="gramStart"/>
      <w:r w:rsidRPr="00E062ED">
        <w:t>работников организации результатов аттестации рабочих мест</w:t>
      </w:r>
      <w:proofErr w:type="gramEnd"/>
      <w:r w:rsidRPr="00E062ED">
        <w:t xml:space="preserve"> по условиям труда и сертификации работ по охране труда;</w:t>
      </w:r>
    </w:p>
    <w:p w:rsidR="008911BD" w:rsidRPr="00E062ED" w:rsidRDefault="008911BD" w:rsidP="008911BD">
      <w:pPr>
        <w:shd w:val="clear" w:color="auto" w:fill="FFFFFF"/>
        <w:ind w:left="720" w:right="62" w:hanging="720"/>
        <w:jc w:val="both"/>
      </w:pPr>
      <w:r w:rsidRPr="00E062ED">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8911BD" w:rsidRPr="00E062ED" w:rsidRDefault="008911BD" w:rsidP="008911BD">
      <w:pPr>
        <w:shd w:val="clear" w:color="auto" w:fill="FFFFFF"/>
        <w:ind w:left="720" w:right="62" w:hanging="720"/>
        <w:jc w:val="both"/>
      </w:pPr>
      <w:r w:rsidRPr="00E062ED">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8911BD" w:rsidRPr="00E062ED" w:rsidRDefault="008911BD" w:rsidP="008911BD">
      <w:pPr>
        <w:shd w:val="clear" w:color="auto" w:fill="FFFFFF"/>
        <w:ind w:left="720" w:right="62" w:hanging="720"/>
        <w:jc w:val="both"/>
      </w:pPr>
      <w:r w:rsidRPr="00E062ED">
        <w:t>3.8.  Содействует своевременному прохождению диспансеризации сотрудниками учреждения;</w:t>
      </w:r>
    </w:p>
    <w:p w:rsidR="008911BD" w:rsidRPr="00E062ED" w:rsidRDefault="008911BD" w:rsidP="008911BD">
      <w:pPr>
        <w:shd w:val="clear" w:color="auto" w:fill="FFFFFF"/>
        <w:ind w:left="720" w:right="62" w:hanging="720"/>
        <w:jc w:val="both"/>
      </w:pPr>
      <w:r w:rsidRPr="00E062ED">
        <w:t xml:space="preserve">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E062ED">
        <w:t>контроля за</w:t>
      </w:r>
      <w:proofErr w:type="gramEnd"/>
      <w:r w:rsidRPr="00E062ED">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8911BD" w:rsidRPr="00E062ED" w:rsidRDefault="008911BD" w:rsidP="008911BD">
      <w:pPr>
        <w:shd w:val="clear" w:color="auto" w:fill="FFFFFF"/>
        <w:ind w:left="720" w:right="62" w:hanging="720"/>
        <w:jc w:val="both"/>
      </w:pPr>
      <w:r w:rsidRPr="00E062ED">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8911BD" w:rsidRPr="00E062ED" w:rsidRDefault="008911BD" w:rsidP="008911BD">
      <w:pPr>
        <w:shd w:val="clear" w:color="auto" w:fill="FFFFFF"/>
        <w:ind w:left="720" w:right="62" w:hanging="720"/>
        <w:jc w:val="both"/>
      </w:pPr>
      <w:r w:rsidRPr="00E062ED">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8911BD" w:rsidRPr="00E062ED" w:rsidRDefault="008911BD" w:rsidP="008911BD">
      <w:pPr>
        <w:shd w:val="clear" w:color="auto" w:fill="FFFFFF"/>
        <w:ind w:left="720" w:right="62" w:hanging="720"/>
        <w:jc w:val="both"/>
      </w:pPr>
      <w:r w:rsidRPr="00E062ED">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8911BD" w:rsidRPr="00E062ED" w:rsidRDefault="008911BD" w:rsidP="008911BD">
      <w:pPr>
        <w:shd w:val="clear" w:color="auto" w:fill="FFFFFF"/>
        <w:ind w:left="427"/>
        <w:jc w:val="center"/>
      </w:pPr>
      <w:r w:rsidRPr="00E062ED">
        <w:rPr>
          <w:rStyle w:val="a4"/>
        </w:rPr>
        <w:t>  </w:t>
      </w:r>
    </w:p>
    <w:p w:rsidR="008911BD" w:rsidRPr="00E062ED" w:rsidRDefault="008911BD" w:rsidP="008911BD">
      <w:pPr>
        <w:shd w:val="clear" w:color="auto" w:fill="FFFFFF"/>
        <w:ind w:left="420" w:hanging="420"/>
        <w:jc w:val="center"/>
      </w:pPr>
      <w:r w:rsidRPr="00E062ED">
        <w:rPr>
          <w:rStyle w:val="a4"/>
        </w:rPr>
        <w:t>4.      Права Комиссии</w:t>
      </w:r>
    </w:p>
    <w:p w:rsidR="008911BD" w:rsidRPr="00E062ED" w:rsidRDefault="008911BD" w:rsidP="008911BD">
      <w:pPr>
        <w:shd w:val="clear" w:color="auto" w:fill="FFFFFF"/>
        <w:jc w:val="center"/>
      </w:pPr>
      <w:r w:rsidRPr="00E062ED">
        <w:rPr>
          <w:rStyle w:val="a4"/>
        </w:rPr>
        <w:t> </w:t>
      </w:r>
    </w:p>
    <w:p w:rsidR="008911BD" w:rsidRPr="00E062ED" w:rsidRDefault="008911BD" w:rsidP="008911BD">
      <w:pPr>
        <w:shd w:val="clear" w:color="auto" w:fill="FFFFFF"/>
      </w:pPr>
      <w:r w:rsidRPr="00E062ED">
        <w:lastRenderedPageBreak/>
        <w:t>      Для осуществления возложенных функций Комиссии предоставляются следующие права:</w:t>
      </w:r>
    </w:p>
    <w:p w:rsidR="008911BD" w:rsidRPr="00E062ED" w:rsidRDefault="008911BD" w:rsidP="008911BD">
      <w:pPr>
        <w:shd w:val="clear" w:color="auto" w:fill="FFFFFF"/>
        <w:ind w:left="720" w:right="19" w:hanging="720"/>
        <w:jc w:val="both"/>
      </w:pPr>
      <w:r w:rsidRPr="00E062ED">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8911BD" w:rsidRPr="00E062ED" w:rsidRDefault="008911BD" w:rsidP="008911BD">
      <w:pPr>
        <w:shd w:val="clear" w:color="auto" w:fill="FFFFFF"/>
        <w:ind w:left="720" w:right="19" w:hanging="720"/>
        <w:jc w:val="both"/>
      </w:pPr>
      <w:r w:rsidRPr="00E062ED">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8911BD" w:rsidRPr="00E062ED" w:rsidRDefault="008911BD" w:rsidP="008911BD">
      <w:pPr>
        <w:shd w:val="clear" w:color="auto" w:fill="FFFFFF"/>
        <w:ind w:left="720" w:right="19" w:hanging="720"/>
        <w:jc w:val="both"/>
      </w:pPr>
      <w:r w:rsidRPr="00E062ED">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8911BD" w:rsidRPr="00E062ED" w:rsidRDefault="008911BD" w:rsidP="008911BD">
      <w:pPr>
        <w:shd w:val="clear" w:color="auto" w:fill="FFFFFF"/>
        <w:ind w:left="720" w:right="19" w:hanging="720"/>
        <w:jc w:val="both"/>
      </w:pPr>
      <w:r w:rsidRPr="00E062ED">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8911BD" w:rsidRPr="00E062ED" w:rsidRDefault="008911BD" w:rsidP="008911BD">
      <w:pPr>
        <w:shd w:val="clear" w:color="auto" w:fill="FFFFFF"/>
        <w:ind w:left="720" w:right="19" w:hanging="720"/>
        <w:jc w:val="both"/>
      </w:pPr>
      <w:r w:rsidRPr="00E062ED">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8911BD" w:rsidRPr="00E062ED" w:rsidRDefault="008911BD" w:rsidP="008911BD">
      <w:pPr>
        <w:shd w:val="clear" w:color="auto" w:fill="FFFFFF"/>
        <w:ind w:left="720" w:right="19" w:hanging="720"/>
        <w:jc w:val="both"/>
      </w:pPr>
      <w:r w:rsidRPr="00E062ED">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8911BD" w:rsidRPr="00E062ED" w:rsidRDefault="008911BD" w:rsidP="008911BD">
      <w:pPr>
        <w:shd w:val="clear" w:color="auto" w:fill="FFFFFF"/>
        <w:spacing w:before="5"/>
        <w:ind w:left="53" w:right="5" w:firstLine="398"/>
        <w:jc w:val="both"/>
      </w:pPr>
      <w:r w:rsidRPr="00E062ED">
        <w:t> </w:t>
      </w:r>
    </w:p>
    <w:p w:rsidR="008911BD" w:rsidRPr="00E062ED" w:rsidRDefault="008911BD" w:rsidP="008911BD">
      <w:pPr>
        <w:shd w:val="clear" w:color="auto" w:fill="FFFFFF"/>
        <w:spacing w:before="5"/>
        <w:ind w:left="53" w:right="5" w:firstLine="398"/>
        <w:jc w:val="center"/>
      </w:pPr>
      <w:r w:rsidRPr="00E062ED">
        <w:rPr>
          <w:rStyle w:val="a4"/>
        </w:rPr>
        <w:t>5. Организация работы комиссии</w:t>
      </w:r>
    </w:p>
    <w:p w:rsidR="008911BD" w:rsidRPr="00E062ED" w:rsidRDefault="008911BD" w:rsidP="008911BD">
      <w:pPr>
        <w:shd w:val="clear" w:color="auto" w:fill="FFFFFF"/>
        <w:spacing w:before="5"/>
        <w:ind w:left="53" w:right="5" w:firstLine="398"/>
        <w:jc w:val="center"/>
      </w:pPr>
      <w:r w:rsidRPr="00E062ED">
        <w:rPr>
          <w:rStyle w:val="a4"/>
        </w:rPr>
        <w:t> </w:t>
      </w:r>
    </w:p>
    <w:p w:rsidR="008911BD" w:rsidRPr="00E062ED" w:rsidRDefault="008911BD" w:rsidP="008911BD">
      <w:pPr>
        <w:shd w:val="clear" w:color="auto" w:fill="FFFFFF"/>
        <w:spacing w:before="5"/>
        <w:ind w:left="720" w:right="5" w:hanging="720"/>
        <w:jc w:val="both"/>
      </w:pPr>
      <w:r w:rsidRPr="00E062ED">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8911BD" w:rsidRPr="00E062ED" w:rsidRDefault="008911BD" w:rsidP="008911BD">
      <w:pPr>
        <w:shd w:val="clear" w:color="auto" w:fill="FFFFFF"/>
        <w:spacing w:before="5"/>
        <w:ind w:left="720" w:right="5" w:hanging="720"/>
        <w:jc w:val="both"/>
      </w:pPr>
      <w:r w:rsidRPr="00E062ED">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8911BD" w:rsidRPr="00E062ED" w:rsidRDefault="008911BD" w:rsidP="008911BD">
      <w:pPr>
        <w:shd w:val="clear" w:color="auto" w:fill="FFFFFF"/>
        <w:spacing w:before="5"/>
        <w:ind w:left="720" w:right="5" w:hanging="720"/>
        <w:jc w:val="both"/>
      </w:pPr>
      <w:r w:rsidRPr="00E062ED">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8911BD" w:rsidRPr="00E062ED" w:rsidRDefault="008911BD" w:rsidP="008911BD">
      <w:pPr>
        <w:shd w:val="clear" w:color="auto" w:fill="FFFFFF"/>
        <w:spacing w:before="5"/>
        <w:ind w:left="720" w:right="5" w:hanging="720"/>
        <w:jc w:val="both"/>
      </w:pPr>
      <w:r w:rsidRPr="00E062ED">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8911BD" w:rsidRPr="00E062ED" w:rsidRDefault="008911BD" w:rsidP="008911BD">
      <w:pPr>
        <w:shd w:val="clear" w:color="auto" w:fill="FFFFFF"/>
        <w:spacing w:before="5"/>
        <w:ind w:left="720" w:right="5" w:hanging="720"/>
        <w:jc w:val="both"/>
      </w:pPr>
      <w:r w:rsidRPr="00E062ED">
        <w:t xml:space="preserve">5.5.  Комиссия осуществляет свою деятельность в соответствии с </w:t>
      </w:r>
      <w:proofErr w:type="gramStart"/>
      <w:r w:rsidRPr="00E062ED">
        <w:t>разрабатываемыми</w:t>
      </w:r>
      <w:proofErr w:type="gramEnd"/>
      <w:r w:rsidRPr="00E062ED">
        <w:t xml:space="preserve"> им регламентом и планом работы.</w:t>
      </w:r>
    </w:p>
    <w:p w:rsidR="008911BD" w:rsidRPr="00E062ED" w:rsidRDefault="008911BD" w:rsidP="008911BD">
      <w:pPr>
        <w:shd w:val="clear" w:color="auto" w:fill="FFFFFF"/>
        <w:spacing w:before="5"/>
        <w:ind w:left="720" w:right="5" w:hanging="720"/>
        <w:jc w:val="both"/>
      </w:pPr>
      <w:r w:rsidRPr="00E062ED">
        <w:t>5.6.  </w:t>
      </w:r>
      <w:proofErr w:type="gramStart"/>
      <w:r w:rsidRPr="00E062ED">
        <w:t xml:space="preserve">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w:t>
      </w:r>
      <w:r w:rsidRPr="00E062ED">
        <w:lastRenderedPageBreak/>
        <w:t>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8911BD" w:rsidRPr="00E062ED" w:rsidRDefault="008911BD" w:rsidP="008911BD">
      <w:pPr>
        <w:shd w:val="clear" w:color="auto" w:fill="FFFFFF"/>
        <w:spacing w:before="5"/>
        <w:ind w:left="720" w:right="5" w:hanging="720"/>
        <w:jc w:val="both"/>
      </w:pPr>
      <w:r w:rsidRPr="00E062ED">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8911BD" w:rsidRPr="00E062ED" w:rsidRDefault="008911BD" w:rsidP="008911BD">
      <w:pPr>
        <w:shd w:val="clear" w:color="auto" w:fill="FFFFFF"/>
        <w:spacing w:before="5"/>
        <w:ind w:left="720" w:right="5" w:hanging="720"/>
        <w:jc w:val="both"/>
      </w:pPr>
      <w:r w:rsidRPr="00E062ED">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8911BD" w:rsidRPr="00E062ED" w:rsidRDefault="008911BD" w:rsidP="008911BD">
      <w:pPr>
        <w:shd w:val="clear" w:color="auto" w:fill="FFFFFF"/>
        <w:spacing w:before="5"/>
        <w:ind w:left="720" w:right="5" w:hanging="720"/>
        <w:jc w:val="both"/>
      </w:pPr>
      <w:r w:rsidRPr="00E062ED">
        <w:t>5.9.  Заседания Комиссии проводятся по мере необходимости, но не реже одного раза в квартал.</w:t>
      </w:r>
    </w:p>
    <w:p w:rsidR="008911BD" w:rsidRPr="00E062ED" w:rsidRDefault="008911BD" w:rsidP="008911BD">
      <w:pPr>
        <w:shd w:val="clear" w:color="auto" w:fill="FFFFFF"/>
        <w:spacing w:before="5"/>
        <w:ind w:left="720" w:right="5" w:hanging="720"/>
        <w:jc w:val="both"/>
      </w:pPr>
      <w:r w:rsidRPr="00E062ED">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8911BD" w:rsidRPr="00E062ED" w:rsidRDefault="008911BD"/>
    <w:sectPr w:rsidR="008911BD" w:rsidRPr="00E062ED" w:rsidSect="00583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compat/>
  <w:rsids>
    <w:rsidRoot w:val="008911BD"/>
    <w:rsid w:val="002221AA"/>
    <w:rsid w:val="002F7742"/>
    <w:rsid w:val="003358D6"/>
    <w:rsid w:val="005832D2"/>
    <w:rsid w:val="007D35CF"/>
    <w:rsid w:val="00814D21"/>
    <w:rsid w:val="008911BD"/>
    <w:rsid w:val="008E174B"/>
    <w:rsid w:val="00AA4673"/>
    <w:rsid w:val="00B44AD0"/>
    <w:rsid w:val="00E062ED"/>
    <w:rsid w:val="00EA2ECD"/>
    <w:rsid w:val="00F06F8B"/>
    <w:rsid w:val="00F5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2D2"/>
    <w:rPr>
      <w:sz w:val="24"/>
      <w:szCs w:val="24"/>
    </w:rPr>
  </w:style>
  <w:style w:type="paragraph" w:styleId="1">
    <w:name w:val="heading 1"/>
    <w:basedOn w:val="a"/>
    <w:next w:val="a"/>
    <w:qFormat/>
    <w:rsid w:val="00AA4673"/>
    <w:pPr>
      <w:keepNext/>
      <w:spacing w:before="240" w:after="60"/>
      <w:outlineLvl w:val="0"/>
    </w:pPr>
    <w:rPr>
      <w:rFonts w:ascii="Arial" w:hAnsi="Arial" w:cs="Arial"/>
      <w:b/>
      <w:bCs/>
      <w:kern w:val="32"/>
      <w:sz w:val="32"/>
      <w:szCs w:val="32"/>
    </w:rPr>
  </w:style>
  <w:style w:type="paragraph" w:styleId="2">
    <w:name w:val="heading 2"/>
    <w:basedOn w:val="a"/>
    <w:qFormat/>
    <w:rsid w:val="008911B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11BD"/>
    <w:pPr>
      <w:spacing w:before="100" w:beforeAutospacing="1" w:after="100" w:afterAutospacing="1"/>
    </w:pPr>
  </w:style>
  <w:style w:type="character" w:styleId="a4">
    <w:name w:val="Strong"/>
    <w:basedOn w:val="a0"/>
    <w:qFormat/>
    <w:rsid w:val="008911BD"/>
    <w:rPr>
      <w:b/>
      <w:bCs/>
    </w:rPr>
  </w:style>
  <w:style w:type="table" w:styleId="a5">
    <w:name w:val="Table Grid"/>
    <w:basedOn w:val="a1"/>
    <w:rsid w:val="00F57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AA4673"/>
    <w:pPr>
      <w:jc w:val="both"/>
    </w:pPr>
    <w:rPr>
      <w:szCs w:val="20"/>
    </w:rPr>
  </w:style>
</w:styles>
</file>

<file path=word/webSettings.xml><?xml version="1.0" encoding="utf-8"?>
<w:webSettings xmlns:r="http://schemas.openxmlformats.org/officeDocument/2006/relationships" xmlns:w="http://schemas.openxmlformats.org/wordprocessingml/2006/main">
  <w:divs>
    <w:div w:id="360593392">
      <w:bodyDiv w:val="1"/>
      <w:marLeft w:val="0"/>
      <w:marRight w:val="0"/>
      <w:marTop w:val="0"/>
      <w:marBottom w:val="0"/>
      <w:divBdr>
        <w:top w:val="none" w:sz="0" w:space="0" w:color="auto"/>
        <w:left w:val="none" w:sz="0" w:space="0" w:color="auto"/>
        <w:bottom w:val="none" w:sz="0" w:space="0" w:color="auto"/>
        <w:right w:val="none" w:sz="0" w:space="0" w:color="auto"/>
      </w:divBdr>
      <w:divsChild>
        <w:div w:id="409812446">
          <w:marLeft w:val="0"/>
          <w:marRight w:val="0"/>
          <w:marTop w:val="0"/>
          <w:marBottom w:val="0"/>
          <w:divBdr>
            <w:top w:val="none" w:sz="0" w:space="0" w:color="auto"/>
            <w:left w:val="none" w:sz="0" w:space="0" w:color="auto"/>
            <w:bottom w:val="none" w:sz="0" w:space="0" w:color="auto"/>
            <w:right w:val="none" w:sz="0" w:space="0" w:color="auto"/>
          </w:divBdr>
        </w:div>
      </w:divsChild>
    </w:div>
    <w:div w:id="1178083900">
      <w:bodyDiv w:val="1"/>
      <w:marLeft w:val="0"/>
      <w:marRight w:val="0"/>
      <w:marTop w:val="0"/>
      <w:marBottom w:val="0"/>
      <w:divBdr>
        <w:top w:val="none" w:sz="0" w:space="0" w:color="auto"/>
        <w:left w:val="none" w:sz="0" w:space="0" w:color="auto"/>
        <w:bottom w:val="none" w:sz="0" w:space="0" w:color="auto"/>
        <w:right w:val="none" w:sz="0" w:space="0" w:color="auto"/>
      </w:divBdr>
    </w:div>
    <w:div w:id="1465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Положение о комиссии по охране труда</vt:lpstr>
    </vt:vector>
  </TitlesOfParts>
  <Company>Dnsoft</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охране труда</dc:title>
  <dc:creator>Computer</dc:creator>
  <cp:lastModifiedBy>user</cp:lastModifiedBy>
  <cp:revision>4</cp:revision>
  <cp:lastPrinted>2015-06-15T11:34:00Z</cp:lastPrinted>
  <dcterms:created xsi:type="dcterms:W3CDTF">2015-06-11T08:24:00Z</dcterms:created>
  <dcterms:modified xsi:type="dcterms:W3CDTF">2015-06-15T13:02:00Z</dcterms:modified>
</cp:coreProperties>
</file>