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BE" w:rsidRPr="004D49BE" w:rsidRDefault="004D49BE" w:rsidP="004D49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BE">
        <w:rPr>
          <w:rFonts w:ascii="Times New Roman" w:hAnsi="Times New Roman" w:cs="Times New Roman"/>
          <w:b/>
          <w:sz w:val="28"/>
          <w:szCs w:val="28"/>
        </w:rPr>
        <w:t>Форсайт-игра «Специалисты на</w:t>
      </w:r>
      <w:r w:rsidR="003A264C">
        <w:rPr>
          <w:rFonts w:ascii="Times New Roman" w:hAnsi="Times New Roman" w:cs="Times New Roman"/>
          <w:b/>
          <w:sz w:val="28"/>
          <w:szCs w:val="28"/>
        </w:rPr>
        <w:t xml:space="preserve"> рынке труда. Взгляд в будущее»</w:t>
      </w:r>
    </w:p>
    <w:p w:rsidR="004D49BE" w:rsidRDefault="003A264C" w:rsidP="004D49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4D49BE">
        <w:rPr>
          <w:rFonts w:ascii="Times New Roman" w:hAnsi="Times New Roman" w:cs="Times New Roman"/>
          <w:sz w:val="28"/>
          <w:szCs w:val="28"/>
        </w:rPr>
        <w:t>Наше сотрудничество с Центром занятости продолжается!</w:t>
      </w:r>
    </w:p>
    <w:p w:rsidR="004D49BE" w:rsidRDefault="004D49BE" w:rsidP="004D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19.11.2019 г. специалисты Центра занятости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г.Артёмовского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-игру «Специалисты на рынке труда. Взгляд в будущее» для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8  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МБОУ СОШ № 4.</w:t>
      </w:r>
    </w:p>
    <w:p w:rsidR="004D49BE" w:rsidRDefault="004D49BE" w:rsidP="004D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Валерьевна и Оксана Михайловна   представили содержательный и интересный материал. Проинформировали о том, где можно получить информацию  о профессиях и способах её выбора. Сделали акцент на профессиональных  запросах района и области. Содержательным оказался и раздаточный материал.</w:t>
      </w:r>
    </w:p>
    <w:p w:rsidR="004D49BE" w:rsidRDefault="004D49BE" w:rsidP="004D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содержала интересный практический материал. Дети смогли погрузиться в  профессии, рассмотреть возможность их развития в будущем. </w:t>
      </w:r>
    </w:p>
    <w:p w:rsidR="004D49BE" w:rsidRDefault="004D49BE" w:rsidP="004D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уверены: подобные  игры-практикумы являются важными для старшеклассников. </w:t>
      </w:r>
    </w:p>
    <w:p w:rsidR="004D49BE" w:rsidRDefault="004D49BE" w:rsidP="004D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системная работа в данном направлении позволит обучающимся в будущем совершить осознанный выбор профессии. А одна из задач современной школы, как раз, - выпустить из своих стен человека с целостным представлением о современном мире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конкурентноспособного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4D49BE" w:rsidRDefault="004D49BE" w:rsidP="004D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Центр занятости г. Артемовского за возможность взаимодействия и надеемся на дальнейшее сотрудничество.</w:t>
      </w:r>
    </w:p>
    <w:p w:rsidR="004D49BE" w:rsidRDefault="004D49BE" w:rsidP="004D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9BE" w:rsidRDefault="001D74E0" w:rsidP="001D74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1550" cy="2341033"/>
            <wp:effectExtent l="19050" t="0" r="0" b="0"/>
            <wp:docPr id="1" name="Рисунок 1" descr="C:\Users\Admin\Desktop\ЦЗ\DSC_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З\DSC_0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34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E0" w:rsidRDefault="001D74E0" w:rsidP="001D74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C:\Users\Admin\Desktop\ЦЗ\DSC_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ЦЗ\DSC_0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4E0" w:rsidRDefault="001D74E0" w:rsidP="001D74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3" name="Рисунок 3" descr="C:\Users\Admin\Desktop\ЦЗ\DSC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ЦЗ\DSC_0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61" w:rsidRDefault="00F85C61"/>
    <w:sectPr w:rsidR="00F85C61" w:rsidSect="006B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BE"/>
    <w:rsid w:val="001D74E0"/>
    <w:rsid w:val="003A264C"/>
    <w:rsid w:val="004D49BE"/>
    <w:rsid w:val="006B7185"/>
    <w:rsid w:val="00AE0023"/>
    <w:rsid w:val="00F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B39A"/>
  <w15:docId w15:val="{6922E615-47B9-43C6-95BF-FB5C5855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</cp:revision>
  <dcterms:created xsi:type="dcterms:W3CDTF">2019-11-22T07:04:00Z</dcterms:created>
  <dcterms:modified xsi:type="dcterms:W3CDTF">2019-11-22T08:54:00Z</dcterms:modified>
</cp:coreProperties>
</file>