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ED" w:rsidRDefault="00E176ED" w:rsidP="00E176ED">
      <w:pPr>
        <w:pStyle w:val="a3"/>
        <w:ind w:left="-284" w:firstLine="284"/>
        <w:jc w:val="center"/>
      </w:pPr>
      <w:bookmarkStart w:id="0" w:name="_GoBack"/>
      <w:bookmarkEnd w:id="0"/>
      <w:r>
        <w:rPr>
          <w:rStyle w:val="a4"/>
        </w:rPr>
        <w:t>АНАЛИЗ СОСТОЯНИЯ ДЕТСКОГО ДОРОЖНО-ТРАНСПОРТНОГО ТРАВМАТИЗМА НА ТЕРРИТОРИИ АРТЁМОВСКОГО ГОРОДСКОГО ОКРУГА</w:t>
      </w:r>
    </w:p>
    <w:p w:rsidR="00E176ED" w:rsidRDefault="00E176ED" w:rsidP="00E176ED">
      <w:pPr>
        <w:pStyle w:val="a3"/>
        <w:jc w:val="center"/>
      </w:pPr>
      <w:r>
        <w:rPr>
          <w:rStyle w:val="a4"/>
        </w:rPr>
        <w:t>ЗА 4 МЕСЯЦA 2019 ГОДА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За 4 месяца 2019 года на территории Артемовского городского округа зарегистрированы 3 ДТП с участием несовершеннолетних (04.2018- 0).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 xml:space="preserve">19.02.2019, во вторник, около 17:55 у дома № 8 по ул. Красные Орлы, с. Покровское, Артемовского района (а/д «Подъезд к ст. Красные Орлы» 99км +905м – а/д «Невьянск – Реж – Артемовский – </w:t>
      </w:r>
      <w:proofErr w:type="spellStart"/>
      <w:r>
        <w:rPr>
          <w:sz w:val="21"/>
          <w:szCs w:val="21"/>
        </w:rPr>
        <w:t>Килачевское</w:t>
      </w:r>
      <w:proofErr w:type="spellEnd"/>
      <w:r>
        <w:rPr>
          <w:sz w:val="21"/>
          <w:szCs w:val="21"/>
        </w:rPr>
        <w:t>» 99км+905), инспектор ОВ ДПС ОГИБДД, 1989 г.р., управляя патрульным автомобилем Лада Гранта, при движении по ул. Красные Орлы, со стороны ул. Ленина в сторону ул. Привокзальная, допустил наезд на 9-летнего пешехода, перебегающего проезжую часть дороги справа налево по ходу движения транспортного средства, выбежавшего из-за снежного вала, не убедившись в безопасности.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Ребенок - пешеход, обучающийся в 3 классе МБОУ «СОШ № 4» с. Покровского, доставлен в Артемовскую ЦРБ, где ему поставили диагноз: сочетанная травма, перелом правого бедра. Затем был переведен в ДГКБ № 9 г. Екатеринбурга.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 xml:space="preserve">02.04.2019, во вторник, около 04.40 на 140 км + 40 м автодороги «Невьянск – Реж – Артемовский – </w:t>
      </w:r>
      <w:proofErr w:type="spellStart"/>
      <w:r>
        <w:rPr>
          <w:sz w:val="21"/>
          <w:szCs w:val="21"/>
        </w:rPr>
        <w:t>Килачевское</w:t>
      </w:r>
      <w:proofErr w:type="spellEnd"/>
      <w:r>
        <w:rPr>
          <w:sz w:val="21"/>
          <w:szCs w:val="21"/>
        </w:rPr>
        <w:t xml:space="preserve">» Артемовского района, женщина-водитель, 1981 г.р., управляя автомобилем «Инфинити QX 70», при движении со стороны c. </w:t>
      </w:r>
      <w:proofErr w:type="spellStart"/>
      <w:r>
        <w:rPr>
          <w:sz w:val="21"/>
          <w:szCs w:val="21"/>
        </w:rPr>
        <w:t>Писанец</w:t>
      </w:r>
      <w:proofErr w:type="spellEnd"/>
      <w:r>
        <w:rPr>
          <w:sz w:val="21"/>
          <w:szCs w:val="21"/>
        </w:rPr>
        <w:t xml:space="preserve"> Артемовского района в сторону п. </w:t>
      </w:r>
      <w:proofErr w:type="spellStart"/>
      <w:r>
        <w:rPr>
          <w:sz w:val="21"/>
          <w:szCs w:val="21"/>
        </w:rPr>
        <w:t>Буланаш</w:t>
      </w:r>
      <w:proofErr w:type="spellEnd"/>
      <w:r>
        <w:rPr>
          <w:sz w:val="21"/>
          <w:szCs w:val="21"/>
        </w:rPr>
        <w:t xml:space="preserve"> Артемовского района, не правильно выбрала скорость движения, не учла дорожные и метеорологические условия, допустила занос транспортного средства с последующим съездом с проезжей части дороги и опрокидыванием.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В результате ДТП получили травмы различной степени тяжести и были госпитализированы в ГБУЗ СО «Артемовская ЦРБ»: водитель автомобиля с диагнозом: обширная рваная рана правой голени, перелом правой голени и 14-летний передний пассажир автомобиля, сын водителя, с диагнозом: закрытый перелом плечевой кости слева со смещением. Госпитализирован в ГБУЗ СО «Артемовская ЦРБ», 02.04.2019 переведен в ДГКБ № 9 г. Екатеринбурга. 16-летняя пассажирка автомобиля, находящаяся на заднем пассажирском сидении справа, с диагнозом: ушиб мягких тканей волосистой части головы, ушиб первого пальца правой кисти - в лечении не нуждается.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Несовершеннолетние – обучающиеся МБОУ «СОШ № 16» п. Сосновый Бор.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 xml:space="preserve">19.04.2019, в пятницу, около 10:00 на 8 км + 430 м автодороги «Обход с. Покровского» Артемовского района, женщина – водитель, 1988 г.р., управляя автомобилем «Опель </w:t>
      </w:r>
      <w:proofErr w:type="spellStart"/>
      <w:r>
        <w:rPr>
          <w:sz w:val="21"/>
          <w:szCs w:val="21"/>
        </w:rPr>
        <w:t>Корса</w:t>
      </w:r>
      <w:proofErr w:type="spellEnd"/>
      <w:r>
        <w:rPr>
          <w:sz w:val="21"/>
          <w:szCs w:val="21"/>
        </w:rPr>
        <w:t>», при движении со стороны г. Реж в сторону г. Артемовский, не правильно выбрала скорость движения, которая должна обеспечивать водителю возможность постоянного контроля за движением транспортного средства, допустила занос автомобиля с последующим съездом с проезжей части дороги, и дальнейшем опрокидыванием транспортного средства.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 xml:space="preserve">В результате ДТП получил травмы различной степени тяжести и был госпитализирован в ГБУЗ СО «Артемовская ЦРБ»: пассажир а/м «Опель </w:t>
      </w:r>
      <w:proofErr w:type="spellStart"/>
      <w:r>
        <w:rPr>
          <w:sz w:val="21"/>
          <w:szCs w:val="21"/>
        </w:rPr>
        <w:t>Корса</w:t>
      </w:r>
      <w:proofErr w:type="spellEnd"/>
      <w:r>
        <w:rPr>
          <w:sz w:val="21"/>
          <w:szCs w:val="21"/>
        </w:rPr>
        <w:t>», 5-летний ребенок-пассажир, племянник водителя, в момент ДТП находящийся на переднем пассажирском сидении справа в ДУУ, диагноз: сотрясение головного мозга, ушибленные раны лица и головы. Мальчик проживает в г. Нижний Тагил, водитель – ЗАТО Свободный.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Уважаемые водители! Будьте особенно осторожными и дисциплинированными при перевозке детей в автомобиле! Ведь вы управляете источником повышенной опасности! В погоне за секундами можно потерять самое ценное! Подарив жизнь, не подвергайте ее неоправданному риску! Берегите детей!</w:t>
      </w:r>
    </w:p>
    <w:p w:rsidR="00E176ED" w:rsidRDefault="00E176ED" w:rsidP="00E176ED">
      <w:pPr>
        <w:pStyle w:val="a3"/>
      </w:pPr>
      <w:r>
        <w:t> </w:t>
      </w:r>
    </w:p>
    <w:p w:rsidR="00E176ED" w:rsidRDefault="00E176ED" w:rsidP="00E176ED">
      <w:pPr>
        <w:pStyle w:val="a3"/>
      </w:pPr>
    </w:p>
    <w:p w:rsidR="00E176ED" w:rsidRDefault="00E176ED" w:rsidP="00E176ED">
      <w:pPr>
        <w:pStyle w:val="a3"/>
      </w:pPr>
    </w:p>
    <w:p w:rsidR="00E176ED" w:rsidRDefault="00E176ED" w:rsidP="00E176ED">
      <w:pPr>
        <w:pStyle w:val="a3"/>
        <w:jc w:val="center"/>
      </w:pPr>
      <w:r>
        <w:t> </w:t>
      </w:r>
    </w:p>
    <w:p w:rsidR="00E176ED" w:rsidRDefault="00E176ED" w:rsidP="00E176ED">
      <w:pPr>
        <w:pStyle w:val="a3"/>
        <w:jc w:val="center"/>
      </w:pPr>
      <w:r>
        <w:rPr>
          <w:rStyle w:val="a4"/>
        </w:rPr>
        <w:lastRenderedPageBreak/>
        <w:t>Основные показатели аварийности</w:t>
      </w:r>
    </w:p>
    <w:p w:rsidR="00E176ED" w:rsidRDefault="00E176ED" w:rsidP="00E176ED">
      <w:pPr>
        <w:pStyle w:val="a3"/>
        <w:jc w:val="center"/>
      </w:pPr>
      <w:r>
        <w:rPr>
          <w:rStyle w:val="a4"/>
        </w:rPr>
        <w:t>в Артемовском городском округе за 4 месяца 2019 года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 xml:space="preserve">За 4 месяца 2019 года на территории Артемовского городского округа произошло 91 ДТП (04.2018 - 102), из них: 8 ДТП с пострадавшими (04.2018 – 3), в </w:t>
      </w:r>
      <w:proofErr w:type="spellStart"/>
      <w:r>
        <w:rPr>
          <w:sz w:val="21"/>
          <w:szCs w:val="21"/>
        </w:rPr>
        <w:t>т.ч</w:t>
      </w:r>
      <w:proofErr w:type="spellEnd"/>
      <w:r>
        <w:rPr>
          <w:sz w:val="21"/>
          <w:szCs w:val="21"/>
        </w:rPr>
        <w:t xml:space="preserve">. 3 ДТП с участием детей (04.2018 – 0), в которых получили травмы различной степени тяжести – 13 человек, в </w:t>
      </w:r>
      <w:proofErr w:type="spellStart"/>
      <w:r>
        <w:rPr>
          <w:sz w:val="21"/>
          <w:szCs w:val="21"/>
        </w:rPr>
        <w:t>т.ч</w:t>
      </w:r>
      <w:proofErr w:type="spellEnd"/>
      <w:r>
        <w:rPr>
          <w:sz w:val="21"/>
          <w:szCs w:val="21"/>
        </w:rPr>
        <w:t>. трое несовершеннолетних.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 xml:space="preserve">В черте города произошло 59 ДТП, из них: 2 ДТП, в которых получили травмы 3 человека, в сельских населенных пунктах – 18 ДТП, из них: 2 ДТП с пострадавшими пешеходами (с. Покровское, п. </w:t>
      </w:r>
      <w:proofErr w:type="spellStart"/>
      <w:r>
        <w:rPr>
          <w:sz w:val="21"/>
          <w:szCs w:val="21"/>
        </w:rPr>
        <w:t>Буланаш</w:t>
      </w:r>
      <w:proofErr w:type="spellEnd"/>
      <w:r>
        <w:rPr>
          <w:sz w:val="21"/>
          <w:szCs w:val="21"/>
        </w:rPr>
        <w:t xml:space="preserve">), в </w:t>
      </w:r>
      <w:proofErr w:type="spellStart"/>
      <w:r>
        <w:rPr>
          <w:sz w:val="21"/>
          <w:szCs w:val="21"/>
        </w:rPr>
        <w:t>т.ч</w:t>
      </w:r>
      <w:proofErr w:type="spellEnd"/>
      <w:r>
        <w:rPr>
          <w:sz w:val="21"/>
          <w:szCs w:val="21"/>
        </w:rPr>
        <w:t xml:space="preserve">. ребенок, на загородных дорогах областного значения – 14 ДТП, из них: 4 ДТП, в которых 8 человек травмированы, в </w:t>
      </w:r>
      <w:proofErr w:type="spellStart"/>
      <w:r>
        <w:rPr>
          <w:sz w:val="21"/>
          <w:szCs w:val="21"/>
        </w:rPr>
        <w:t>т.ч</w:t>
      </w:r>
      <w:proofErr w:type="spellEnd"/>
      <w:r>
        <w:rPr>
          <w:sz w:val="21"/>
          <w:szCs w:val="21"/>
        </w:rPr>
        <w:t>. 2 детей.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Основные нарушения ПДД водителями, являющиеся причинами ДТП: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 xml:space="preserve">· несоответствие скорости конкретным условиям – 17 ДТП, из них: 2 ДТП с пострадавшими, в которых 3 чел. Получили травмы, в </w:t>
      </w:r>
      <w:proofErr w:type="spellStart"/>
      <w:r>
        <w:rPr>
          <w:sz w:val="21"/>
          <w:szCs w:val="21"/>
        </w:rPr>
        <w:t>т.ч</w:t>
      </w:r>
      <w:proofErr w:type="spellEnd"/>
      <w:r>
        <w:rPr>
          <w:sz w:val="21"/>
          <w:szCs w:val="21"/>
        </w:rPr>
        <w:t>. 2 детей;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· управление в состоянии опьянения – 3 ДТП;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· выезд на полосу встречного движения – 2 ДТП, из них: 1 ДТП с 2 ранеными;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· несоблюдение очередности проезда – 19 ДТП;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· нарушение ПДД пешеходами – 1 ДТП, в котором травмы получил ребенок;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 xml:space="preserve">· с участием пешеходов – 3 ДТП, из них: 2 ДТП с пострадавшими, в </w:t>
      </w:r>
      <w:proofErr w:type="spellStart"/>
      <w:r>
        <w:rPr>
          <w:sz w:val="21"/>
          <w:szCs w:val="21"/>
        </w:rPr>
        <w:t>т.ч</w:t>
      </w:r>
      <w:proofErr w:type="spellEnd"/>
      <w:r>
        <w:rPr>
          <w:sz w:val="21"/>
          <w:szCs w:val="21"/>
        </w:rPr>
        <w:t>. ребенок;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· нарушение правил проезда ж/д переезда -1 – ДТП, ранены – 2 человека;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· нарушение правил обгона – 1 ДТП, в котором 1 чел. Травмирован.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Сопутствующие НДУ – 5 ДТП с пострадавшими (недостатки зимнего содержания – 3,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отсутствие тротуаров – 1, отсутствие горизонтальной разметки - 2.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 xml:space="preserve">Сотрудниками ОГИБДД, при проведении профилактической работы с водителями, выявлены: 66 водителей управляли автомобилем в состоянии опьянения, 937 пешеходов передвигались по проезжей части с нарушениями, 117 водителей не предоставили преимущества в движении пешеходам и водителям, 1150 – не пристегнулись ремнями безопасности, 134 - перевозили с нарушением правил перевозки детей в автомобиле, 52 – привлечены за неуплату адм. штрафов, 34 проехали на запрещающий сигнал светофора, 39 – выехали на полосу, предназначенную для встречного движения, 44- не имели права управления ТС, 19 – управляли, будучи лишенными права управления, 249 – с нарушением </w:t>
      </w:r>
      <w:proofErr w:type="spellStart"/>
      <w:r>
        <w:rPr>
          <w:sz w:val="21"/>
          <w:szCs w:val="21"/>
        </w:rPr>
        <w:t>светопропускаемости</w:t>
      </w:r>
      <w:proofErr w:type="spellEnd"/>
      <w:r>
        <w:rPr>
          <w:sz w:val="21"/>
          <w:szCs w:val="21"/>
        </w:rPr>
        <w:t xml:space="preserve"> стекол.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По дням недели, согласно статистике, наиболее аварийным днем ДТП с материальным ущербом являются: среда (17 ДТП), ДТП с пострадавшими – пятница – 3 ДТП, в которых ранены 5 человек, из них: 1 ребенок.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По времени суток наибольшая аварийность: с 10.00 – 11.00– 11 ДТП с матер</w:t>
      </w:r>
      <w:proofErr w:type="gramStart"/>
      <w:r>
        <w:rPr>
          <w:sz w:val="21"/>
          <w:szCs w:val="21"/>
        </w:rPr>
        <w:t>. ущербом</w:t>
      </w:r>
      <w:proofErr w:type="gramEnd"/>
      <w:r>
        <w:rPr>
          <w:sz w:val="21"/>
          <w:szCs w:val="21"/>
        </w:rPr>
        <w:t xml:space="preserve">; с </w:t>
      </w:r>
      <w:proofErr w:type="spellStart"/>
      <w:r>
        <w:rPr>
          <w:sz w:val="21"/>
          <w:szCs w:val="21"/>
        </w:rPr>
        <w:t>пострадавш</w:t>
      </w:r>
      <w:proofErr w:type="spellEnd"/>
      <w:r>
        <w:rPr>
          <w:sz w:val="21"/>
          <w:szCs w:val="21"/>
        </w:rPr>
        <w:t xml:space="preserve">. – с 10.00 – 11.00 – 2 ДТП (2 раненых, в </w:t>
      </w:r>
      <w:proofErr w:type="spellStart"/>
      <w:r>
        <w:rPr>
          <w:sz w:val="21"/>
          <w:szCs w:val="21"/>
        </w:rPr>
        <w:t>т.ч</w:t>
      </w:r>
      <w:proofErr w:type="spellEnd"/>
      <w:r>
        <w:rPr>
          <w:sz w:val="21"/>
          <w:szCs w:val="21"/>
        </w:rPr>
        <w:t>. ребенок), 18.00-19.00 - 2 ДТП (2 ран.).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С 20.05.2019 на территории Артемовского городского округа проводится ПМ «Внимание, дети!». Уважаемые взрослые! Ежедневно напоминайте детям правила безопасного поведения на дороге в соответствии с погодными условиями и контролируйте их досуг. Будьте для них примером на дороге!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С 11 по 14 июня 2019 года – ПМ «Безопасная дорога», по выявлению нарушений ПДД, сопутствующих ДТП с пострадавшими.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lastRenderedPageBreak/>
        <w:t>Уважаемые участники дорожного движения!</w:t>
      </w:r>
    </w:p>
    <w:p w:rsidR="00E176ED" w:rsidRDefault="00E176ED" w:rsidP="00E176ED">
      <w:pPr>
        <w:pStyle w:val="a3"/>
      </w:pPr>
      <w:r>
        <w:rPr>
          <w:sz w:val="21"/>
          <w:szCs w:val="21"/>
        </w:rPr>
        <w:t>Просим вас звонить по телефону «112», 102, отправлять СМС - сообщение тел. + 7- 902-276-13-91 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пьяных водителей, управляющих ТС и пр. обстоятельствах, влияющих на безопасность участников дорожного движения.</w:t>
      </w:r>
    </w:p>
    <w:p w:rsidR="00E176ED" w:rsidRDefault="00E176ED" w:rsidP="00E176ED">
      <w:pPr>
        <w:pStyle w:val="a3"/>
        <w:jc w:val="center"/>
      </w:pPr>
      <w:r>
        <w:rPr>
          <w:rStyle w:val="a4"/>
        </w:rPr>
        <w:t>Отделение ГИБДД ОМВД России по Артемовскому району</w:t>
      </w:r>
    </w:p>
    <w:p w:rsidR="00E176ED" w:rsidRDefault="00E176ED" w:rsidP="00E176ED">
      <w:pPr>
        <w:pStyle w:val="a3"/>
        <w:jc w:val="center"/>
      </w:pPr>
    </w:p>
    <w:p w:rsidR="002C43D4" w:rsidRDefault="002C43D4"/>
    <w:sectPr w:rsidR="002C43D4" w:rsidSect="00E176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ED"/>
    <w:rsid w:val="002C43D4"/>
    <w:rsid w:val="008F0367"/>
    <w:rsid w:val="00E1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F8358-45F0-42B7-9EEC-63F71707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6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notebook</cp:lastModifiedBy>
  <cp:revision>2</cp:revision>
  <dcterms:created xsi:type="dcterms:W3CDTF">2019-07-08T05:29:00Z</dcterms:created>
  <dcterms:modified xsi:type="dcterms:W3CDTF">2019-07-08T05:29:00Z</dcterms:modified>
</cp:coreProperties>
</file>