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A00" w:rsidRPr="001A0ED4" w:rsidRDefault="00164A00" w:rsidP="00164A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A00" w:rsidRPr="001A0ED4" w:rsidRDefault="00164A00" w:rsidP="00164A0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ЮИД</w:t>
      </w:r>
      <w:r w:rsidRPr="001A0ED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в детском саду</w:t>
      </w:r>
      <w:r w:rsidRPr="00C77E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77D16829" wp14:editId="3795E468">
            <wp:extent cx="5032376" cy="3495675"/>
            <wp:effectExtent l="0" t="0" r="0" b="0"/>
            <wp:docPr id="1" name="Рисунок 1" descr="C:\Users\Student\Downloads\IMG-2019062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\Downloads\IMG-20190621-WA00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38" cy="349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00" w:rsidRPr="001A0ED4" w:rsidRDefault="00164A00" w:rsidP="00164A00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A0ED4">
        <w:rPr>
          <w:rFonts w:ascii="Times New Roman" w:hAnsi="Times New Roman" w:cs="Times New Roman"/>
          <w:sz w:val="28"/>
          <w:szCs w:val="28"/>
        </w:rPr>
        <w:t>Обучать детей правильному поведению на дороге необходимо с раннего детства, чтобы из сегодняшних малышей выросли грамотные и дисциплинированные участники дорожного движения.</w:t>
      </w:r>
    </w:p>
    <w:p w:rsidR="00164A00" w:rsidRPr="001A0ED4" w:rsidRDefault="00164A00" w:rsidP="00164A00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A0ED4">
        <w:rPr>
          <w:rFonts w:ascii="Times New Roman" w:hAnsi="Times New Roman" w:cs="Times New Roman"/>
          <w:sz w:val="28"/>
          <w:szCs w:val="28"/>
        </w:rPr>
        <w:t xml:space="preserve">Как безопасно перейти проезжую часть, что означают сигналы светофора, можно ли играть возле дороги, для чего нужны </w:t>
      </w:r>
      <w:proofErr w:type="spellStart"/>
      <w:r w:rsidRPr="001A0ED4">
        <w:rPr>
          <w:rFonts w:ascii="Times New Roman" w:hAnsi="Times New Roman" w:cs="Times New Roman"/>
          <w:sz w:val="28"/>
          <w:szCs w:val="28"/>
        </w:rPr>
        <w:t>световозвращающие</w:t>
      </w:r>
      <w:proofErr w:type="spellEnd"/>
      <w:r w:rsidRPr="001A0ED4">
        <w:rPr>
          <w:rFonts w:ascii="Times New Roman" w:hAnsi="Times New Roman" w:cs="Times New Roman"/>
          <w:sz w:val="28"/>
          <w:szCs w:val="28"/>
        </w:rPr>
        <w:t xml:space="preserve"> элементы на одежде в темное время суток? Об этом и многом другом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0ED4">
        <w:rPr>
          <w:rFonts w:ascii="Times New Roman" w:hAnsi="Times New Roman" w:cs="Times New Roman"/>
          <w:b/>
          <w:sz w:val="28"/>
          <w:szCs w:val="28"/>
        </w:rPr>
        <w:t>21 июня 2019 года профильный отряд ЮИД «Светофор»</w:t>
      </w:r>
      <w:r w:rsidRPr="001A0ED4">
        <w:rPr>
          <w:rFonts w:ascii="Times New Roman" w:hAnsi="Times New Roman" w:cs="Times New Roman"/>
          <w:sz w:val="28"/>
          <w:szCs w:val="28"/>
        </w:rPr>
        <w:t xml:space="preserve"> образованный в ЛДПД «Позитив» МБОУ СОШ № 4 </w:t>
      </w:r>
      <w:r>
        <w:rPr>
          <w:rFonts w:ascii="Times New Roman" w:hAnsi="Times New Roman" w:cs="Times New Roman"/>
          <w:sz w:val="28"/>
          <w:szCs w:val="28"/>
        </w:rPr>
        <w:t xml:space="preserve">напомнил </w:t>
      </w:r>
      <w:r w:rsidRPr="001A0ED4">
        <w:rPr>
          <w:rFonts w:ascii="Times New Roman" w:hAnsi="Times New Roman" w:cs="Times New Roman"/>
          <w:sz w:val="28"/>
          <w:szCs w:val="28"/>
        </w:rPr>
        <w:t xml:space="preserve"> воспитанни</w:t>
      </w:r>
      <w:r>
        <w:rPr>
          <w:rFonts w:ascii="Times New Roman" w:hAnsi="Times New Roman" w:cs="Times New Roman"/>
          <w:sz w:val="28"/>
          <w:szCs w:val="28"/>
        </w:rPr>
        <w:t>кам</w:t>
      </w:r>
      <w:r w:rsidRPr="001A0ED4">
        <w:rPr>
          <w:rFonts w:ascii="Times New Roman" w:hAnsi="Times New Roman" w:cs="Times New Roman"/>
          <w:sz w:val="28"/>
          <w:szCs w:val="28"/>
        </w:rPr>
        <w:t xml:space="preserve"> ДОУ № 37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4A00" w:rsidRDefault="00164A00" w:rsidP="00164A00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ED4">
        <w:rPr>
          <w:rStyle w:val="apple-converted-space"/>
          <w:rFonts w:ascii="Times New Roman" w:hAnsi="Times New Roman" w:cs="Times New Roman"/>
          <w:sz w:val="28"/>
          <w:szCs w:val="28"/>
        </w:rPr>
        <w:t>   </w:t>
      </w:r>
      <w:r w:rsidRPr="001A0ED4">
        <w:rPr>
          <w:rFonts w:ascii="Times New Roman" w:hAnsi="Times New Roman" w:cs="Times New Roman"/>
          <w:sz w:val="28"/>
          <w:szCs w:val="28"/>
        </w:rPr>
        <w:t xml:space="preserve"> Уже не первый раз </w:t>
      </w:r>
      <w:proofErr w:type="spellStart"/>
      <w:r w:rsidRPr="001A0ED4">
        <w:rPr>
          <w:rFonts w:ascii="Times New Roman" w:hAnsi="Times New Roman" w:cs="Times New Roman"/>
          <w:sz w:val="28"/>
          <w:szCs w:val="28"/>
        </w:rPr>
        <w:t>ЮИДовцы</w:t>
      </w:r>
      <w:proofErr w:type="spellEnd"/>
      <w:r w:rsidRPr="001A0ED4">
        <w:rPr>
          <w:rFonts w:ascii="Times New Roman" w:hAnsi="Times New Roman" w:cs="Times New Roman"/>
          <w:sz w:val="28"/>
          <w:szCs w:val="28"/>
        </w:rPr>
        <w:t xml:space="preserve"> встречаются с детьми дошкольного возраста и рассказывают им в доступной форме о правилах дорожного движения. Провели викторину на знание дорожных правил, загадывали загадки. Напомнили об основах безопасного поведения при переходе дороги, а также о наиболее часто встречающихся «дорожных ловушках». Дети с особой старательностью и интересом выполняли задания. Мероприятие прошло увлекательно, позитивно, а самое главное дети закрепили правила безопасности, которые необходимо соблюдать в повседневной жизни. </w:t>
      </w:r>
    </w:p>
    <w:p w:rsidR="00164A00" w:rsidRDefault="00164A00" w:rsidP="00164A00">
      <w:pPr>
        <w:pStyle w:val="a4"/>
        <w:spacing w:line="276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A0ED4">
        <w:rPr>
          <w:rStyle w:val="a3"/>
          <w:rFonts w:ascii="Times New Roman" w:hAnsi="Times New Roman" w:cs="Times New Roman"/>
          <w:sz w:val="28"/>
          <w:szCs w:val="28"/>
        </w:rPr>
        <w:t xml:space="preserve">Все участники мероприятия получили в подарок от юных инспекторов по пропаганде дорожного движения </w:t>
      </w:r>
      <w:proofErr w:type="spellStart"/>
      <w:r>
        <w:rPr>
          <w:rStyle w:val="a3"/>
          <w:rFonts w:ascii="Times New Roman" w:hAnsi="Times New Roman" w:cs="Times New Roman"/>
          <w:sz w:val="28"/>
          <w:szCs w:val="28"/>
        </w:rPr>
        <w:t>световозвращатели</w:t>
      </w:r>
      <w:proofErr w:type="spellEnd"/>
      <w:r>
        <w:rPr>
          <w:rStyle w:val="a3"/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"/>
        <w:gridCol w:w="601"/>
        <w:gridCol w:w="8975"/>
        <w:gridCol w:w="1056"/>
        <w:gridCol w:w="248"/>
      </w:tblGrid>
      <w:tr w:rsidR="00164A00" w:rsidTr="005C1CDC">
        <w:trPr>
          <w:gridBefore w:val="2"/>
          <w:wBefore w:w="1026" w:type="dxa"/>
        </w:trPr>
        <w:tc>
          <w:tcPr>
            <w:tcW w:w="10279" w:type="dxa"/>
            <w:gridSpan w:val="3"/>
          </w:tcPr>
          <w:p w:rsidR="00164A00" w:rsidRDefault="00164A00" w:rsidP="00164A00">
            <w:pPr>
              <w:pStyle w:val="a4"/>
              <w:spacing w:line="276" w:lineRule="auto"/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4A00" w:rsidTr="005C1CDC">
        <w:trPr>
          <w:gridBefore w:val="2"/>
          <w:wBefore w:w="1026" w:type="dxa"/>
        </w:trPr>
        <w:tc>
          <w:tcPr>
            <w:tcW w:w="10279" w:type="dxa"/>
            <w:gridSpan w:val="3"/>
          </w:tcPr>
          <w:p w:rsidR="00164A00" w:rsidRDefault="005C1CDC" w:rsidP="00164A00">
            <w:pPr>
              <w:pStyle w:val="a4"/>
              <w:spacing w:line="276" w:lineRule="auto"/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3C60DACB" wp14:editId="6AB6825F">
                  <wp:simplePos x="0" y="0"/>
                  <wp:positionH relativeFrom="column">
                    <wp:posOffset>3227070</wp:posOffset>
                  </wp:positionH>
                  <wp:positionV relativeFrom="paragraph">
                    <wp:posOffset>-2540</wp:posOffset>
                  </wp:positionV>
                  <wp:extent cx="2798445" cy="1653540"/>
                  <wp:effectExtent l="0" t="0" r="1905" b="3810"/>
                  <wp:wrapTight wrapText="bothSides">
                    <wp:wrapPolygon edited="0">
                      <wp:start x="0" y="0"/>
                      <wp:lineTo x="0" y="21401"/>
                      <wp:lineTo x="21468" y="21401"/>
                      <wp:lineTo x="21468" y="0"/>
                      <wp:lineTo x="0" y="0"/>
                    </wp:wrapPolygon>
                  </wp:wrapTight>
                  <wp:docPr id="8" name="Рисунок 8" descr="C:\Users\Student\Downloads\IMG-20190621-WA0025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tudent\Downloads\IMG-20190621-WA0025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445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4A00">
              <w:rPr>
                <w:noProof/>
                <w:lang w:eastAsia="ru-RU"/>
              </w:rPr>
              <w:drawing>
                <wp:inline distT="0" distB="0" distL="0" distR="0" wp14:anchorId="6FDC9B3D" wp14:editId="7D3C62BA">
                  <wp:extent cx="2885590" cy="1777365"/>
                  <wp:effectExtent l="0" t="0" r="0" b="0"/>
                  <wp:docPr id="2" name="Рисунок 2" descr="C:\Users\Student\Downloads\IMG-20190621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udent\Downloads\IMG-20190621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736" cy="1789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A00" w:rsidTr="005C1CDC">
        <w:trPr>
          <w:gridBefore w:val="2"/>
          <w:wBefore w:w="1026" w:type="dxa"/>
        </w:trPr>
        <w:tc>
          <w:tcPr>
            <w:tcW w:w="10279" w:type="dxa"/>
            <w:gridSpan w:val="3"/>
          </w:tcPr>
          <w:p w:rsidR="00164A00" w:rsidRDefault="00164A00" w:rsidP="00164A00">
            <w:pPr>
              <w:pStyle w:val="a4"/>
              <w:spacing w:line="276" w:lineRule="auto"/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4A00" w:rsidTr="005C1CDC">
        <w:trPr>
          <w:gridBefore w:val="2"/>
          <w:wBefore w:w="1026" w:type="dxa"/>
        </w:trPr>
        <w:tc>
          <w:tcPr>
            <w:tcW w:w="10279" w:type="dxa"/>
            <w:gridSpan w:val="3"/>
          </w:tcPr>
          <w:p w:rsidR="00164A00" w:rsidRDefault="00164A00" w:rsidP="00164A00">
            <w:pPr>
              <w:pStyle w:val="a4"/>
              <w:spacing w:line="276" w:lineRule="auto"/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D59B54" wp14:editId="74B4B2B0">
                  <wp:extent cx="5333787" cy="3524250"/>
                  <wp:effectExtent l="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8387" cy="3527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A00" w:rsidTr="005C1CDC">
        <w:trPr>
          <w:gridBefore w:val="2"/>
          <w:wBefore w:w="1026" w:type="dxa"/>
        </w:trPr>
        <w:tc>
          <w:tcPr>
            <w:tcW w:w="10279" w:type="dxa"/>
            <w:gridSpan w:val="3"/>
          </w:tcPr>
          <w:p w:rsidR="00164A00" w:rsidRDefault="00164A00" w:rsidP="00164A00">
            <w:pPr>
              <w:pStyle w:val="a4"/>
              <w:spacing w:line="276" w:lineRule="auto"/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D6FDFC" wp14:editId="4FDA6185">
                  <wp:extent cx="5267325" cy="3953170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2221" cy="3956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A00" w:rsidTr="005C1CDC">
        <w:trPr>
          <w:gridBefore w:val="1"/>
          <w:gridAfter w:val="2"/>
          <w:wBefore w:w="425" w:type="dxa"/>
          <w:wAfter w:w="1304" w:type="dxa"/>
        </w:trPr>
        <w:tc>
          <w:tcPr>
            <w:tcW w:w="9576" w:type="dxa"/>
            <w:gridSpan w:val="2"/>
          </w:tcPr>
          <w:p w:rsidR="00164A00" w:rsidRDefault="00164A00" w:rsidP="00AA4079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4A00" w:rsidTr="005C1CDC">
        <w:trPr>
          <w:gridBefore w:val="1"/>
          <w:gridAfter w:val="2"/>
          <w:wBefore w:w="425" w:type="dxa"/>
          <w:wAfter w:w="1304" w:type="dxa"/>
        </w:trPr>
        <w:tc>
          <w:tcPr>
            <w:tcW w:w="9576" w:type="dxa"/>
            <w:gridSpan w:val="2"/>
          </w:tcPr>
          <w:p w:rsidR="00164A00" w:rsidRDefault="00164A00" w:rsidP="00AA4079">
            <w:pPr>
              <w:pStyle w:val="a4"/>
              <w:spacing w:line="276" w:lineRule="auto"/>
              <w:jc w:val="both"/>
              <w:rPr>
                <w:noProof/>
                <w:lang w:eastAsia="ru-RU"/>
              </w:rPr>
            </w:pPr>
          </w:p>
        </w:tc>
      </w:tr>
      <w:tr w:rsidR="00164A00" w:rsidTr="005C1C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48" w:type="dxa"/>
        </w:trPr>
        <w:tc>
          <w:tcPr>
            <w:tcW w:w="110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64A00" w:rsidRDefault="00164A00" w:rsidP="00AA4079">
            <w:bookmarkStart w:id="0" w:name="_GoBack"/>
            <w:bookmarkEnd w:id="0"/>
          </w:p>
        </w:tc>
      </w:tr>
    </w:tbl>
    <w:p w:rsidR="00661D88" w:rsidRDefault="00661D88" w:rsidP="005C1CDC">
      <w:pPr>
        <w:ind w:left="-284"/>
      </w:pPr>
    </w:p>
    <w:sectPr w:rsidR="00661D88" w:rsidSect="00164A00">
      <w:pgSz w:w="11906" w:h="16838"/>
      <w:pgMar w:top="284" w:right="850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886"/>
    <w:rsid w:val="00164A00"/>
    <w:rsid w:val="00452886"/>
    <w:rsid w:val="005C1CDC"/>
    <w:rsid w:val="00661D88"/>
    <w:rsid w:val="00F33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713CAA-D528-486C-975B-A3977C214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4A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64A00"/>
    <w:rPr>
      <w:b/>
      <w:bCs/>
    </w:rPr>
  </w:style>
  <w:style w:type="character" w:customStyle="1" w:styleId="apple-converted-space">
    <w:name w:val="apple-converted-space"/>
    <w:basedOn w:val="a0"/>
    <w:rsid w:val="00164A00"/>
  </w:style>
  <w:style w:type="paragraph" w:styleId="a4">
    <w:name w:val="No Spacing"/>
    <w:uiPriority w:val="1"/>
    <w:qFormat/>
    <w:rsid w:val="00164A00"/>
    <w:pPr>
      <w:spacing w:after="0" w:line="240" w:lineRule="auto"/>
    </w:pPr>
  </w:style>
  <w:style w:type="table" w:styleId="a5">
    <w:name w:val="Table Grid"/>
    <w:basedOn w:val="a1"/>
    <w:uiPriority w:val="59"/>
    <w:rsid w:val="00164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64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4A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notebook</cp:lastModifiedBy>
  <cp:revision>2</cp:revision>
  <dcterms:created xsi:type="dcterms:W3CDTF">2019-06-27T07:06:00Z</dcterms:created>
  <dcterms:modified xsi:type="dcterms:W3CDTF">2019-06-27T07:06:00Z</dcterms:modified>
</cp:coreProperties>
</file>