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01" w:rsidRDefault="00101A9F" w:rsidP="00101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1A9F">
        <w:rPr>
          <w:rFonts w:ascii="Times New Roman" w:hAnsi="Times New Roman" w:cs="Times New Roman"/>
          <w:b/>
          <w:sz w:val="28"/>
          <w:szCs w:val="28"/>
        </w:rPr>
        <w:t xml:space="preserve">Культурная </w:t>
      </w:r>
      <w:proofErr w:type="spellStart"/>
      <w:r w:rsidRPr="00101A9F">
        <w:rPr>
          <w:rFonts w:ascii="Times New Roman" w:hAnsi="Times New Roman" w:cs="Times New Roman"/>
          <w:b/>
          <w:sz w:val="28"/>
          <w:szCs w:val="28"/>
        </w:rPr>
        <w:t>мозгобойня</w:t>
      </w:r>
      <w:proofErr w:type="spellEnd"/>
      <w:r w:rsidRPr="00101A9F">
        <w:rPr>
          <w:rFonts w:ascii="Times New Roman" w:hAnsi="Times New Roman" w:cs="Times New Roman"/>
          <w:b/>
          <w:sz w:val="28"/>
          <w:szCs w:val="28"/>
        </w:rPr>
        <w:t>.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мозгобойня</w:t>
      </w:r>
      <w:proofErr w:type="spellEnd"/>
      <w:r>
        <w:rPr>
          <w:rFonts w:ascii="Times New Roman" w:hAnsi="Times New Roman" w:cs="Times New Roman"/>
          <w:sz w:val="28"/>
          <w:szCs w:val="28"/>
        </w:rPr>
        <w:t>! И именно культурная!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Подошло время подвести итоги реализации социального проекта сетевого взаимодействия «Культурный код российского человека».  Итоговое мероприятие проведено в весьма необычной форме – в форме «Культурой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мозгобойни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От каждого класса выступала команда: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«Покровские следопыты» - 5 класс;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«Цари науки» - 6-а класс;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«Космонавты» - 6-б класс;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«Ленинцы» - 7 класс;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«Оптимисты» - 8 класс;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«Гимназистки» - 9-б класс;</w:t>
      </w:r>
    </w:p>
    <w:p w:rsidR="00101A9F" w:rsidRDefault="00101A9F" w:rsidP="00101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Промееи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- 9-а класс;</w:t>
      </w:r>
    </w:p>
    <w:p w:rsidR="00101A9F" w:rsidRDefault="00101A9F" w:rsidP="003F2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«ИКС» - 10-11 классы.</w:t>
      </w:r>
    </w:p>
    <w:p w:rsidR="00101A9F" w:rsidRDefault="00101A9F" w:rsidP="003F2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была ответить на 24 вопроса – по три от каждого направления, в которые погружались ученики школы на протяжении двух лет: «История», «Литература», «Быт и искусство», «Наука и техника», «Краеведение», «География». «Политика и право», «Медицина  биология».</w:t>
      </w:r>
    </w:p>
    <w:p w:rsidR="00101A9F" w:rsidRDefault="00101A9F" w:rsidP="003F2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итоге победу одержали команды 5 и 9-б классов.</w:t>
      </w:r>
    </w:p>
    <w:p w:rsidR="00101A9F" w:rsidRDefault="00101A9F" w:rsidP="003F2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Но, безусловно, самым важным в данном мероприятии было не проверка знаний участников конкурса, 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ведущие  </w:t>
      </w:r>
      <w:r w:rsidR="003F21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итн</w:t>
      </w:r>
      <w:r w:rsidR="003F21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 и Качур Е.А.</w:t>
      </w:r>
      <w:r w:rsidR="003F2172">
        <w:rPr>
          <w:rFonts w:ascii="Times New Roman" w:hAnsi="Times New Roman" w:cs="Times New Roman"/>
          <w:sz w:val="28"/>
          <w:szCs w:val="28"/>
        </w:rPr>
        <w:t xml:space="preserve"> (они же авторы проекта), напомнили участникам о всех мероприятиях, проведенных в МБОУ СОШ № 4 за два учебных года и снова погрузили всех присутствующих в яркую атмосферу прожитых мероприятий.</w:t>
      </w:r>
    </w:p>
    <w:p w:rsidR="003F2172" w:rsidRDefault="003F2172" w:rsidP="003F2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Лучшими в рамках проекта (по результатам независимого анкетирования) стали новогодние мероприятия – 2019 года: «Новогодний бал»  «Голубой огонёк». Самым ярким номером – номер команды 10-11 классов на «Голубом огоньке». Лучшими кураторами признаны  Качур Е.А., куратор направления «Литература» и Фадеева М.Ю., куратор направления «География». А самыми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интересными и познавательными занятиями в рамках проекта признаны занятия Качур Е.А.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3F2172" w:rsidRPr="00101A9F" w:rsidRDefault="003F2172" w:rsidP="003F2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словам Тимофеевой Н.А., методиста Управления образования Артемовского городского округа, именно благодаря «Культурному коду», покровская школа стала Империей содружества, объединившей всех участников образовательного процесса. И с этим сложно не согласиться.</w:t>
      </w:r>
    </w:p>
    <w:p w:rsidR="003F2172" w:rsidRDefault="003F2172" w:rsidP="003F2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жаль, что подошла к концу реализация проекта «Культурный код российского человека». Но мы верим, что нашу школу ждут новые проекты, новые открытия. </w:t>
      </w:r>
    </w:p>
    <w:p w:rsidR="003F2172" w:rsidRDefault="003F2172" w:rsidP="003F2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Ситник О.В. за чудесный проект, позволивший соединить воедино образовательное и воспитательное пространство МБОУ СОШ № 4.</w:t>
      </w:r>
    </w:p>
    <w:p w:rsidR="005264BA" w:rsidRDefault="005264BA" w:rsidP="003F2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172" w:rsidRDefault="00526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фото\мозгобойня 16.05.19\DSCN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мозгобойня 16.05.19\DSCN5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73" w:rsidRDefault="0094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Admin\Desktop\фото\мозгобойня 16.05.19\DSCN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мозгобойня 16.05.19\DSCN5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73" w:rsidRPr="00101A9F" w:rsidRDefault="0094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Admin\Desktop\фото\мозгобойня 16.05.19\DSCN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мозгобойня 16.05.19\DSCN5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C73" w:rsidRPr="0010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9F"/>
    <w:rsid w:val="00101A9F"/>
    <w:rsid w:val="001A5E8F"/>
    <w:rsid w:val="003F2172"/>
    <w:rsid w:val="004D4F01"/>
    <w:rsid w:val="005264BA"/>
    <w:rsid w:val="009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6F261-7022-41B5-9BA6-F91B344A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3</cp:revision>
  <dcterms:created xsi:type="dcterms:W3CDTF">2019-06-03T05:44:00Z</dcterms:created>
  <dcterms:modified xsi:type="dcterms:W3CDTF">2019-06-03T05:44:00Z</dcterms:modified>
</cp:coreProperties>
</file>