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27" w:rsidRDefault="00966827" w:rsidP="00232F5D">
      <w:pPr>
        <w:pStyle w:val="a3"/>
        <w:rPr>
          <w:sz w:val="24"/>
        </w:rPr>
      </w:pPr>
      <w:bookmarkStart w:id="0" w:name="_GoBack"/>
      <w:bookmarkEnd w:id="0"/>
    </w:p>
    <w:p w:rsidR="00232F5D" w:rsidRPr="004F1732" w:rsidRDefault="00232F5D" w:rsidP="00232F5D">
      <w:pPr>
        <w:pStyle w:val="a3"/>
        <w:rPr>
          <w:sz w:val="24"/>
        </w:rPr>
      </w:pPr>
      <w:r w:rsidRPr="004F1732">
        <w:rPr>
          <w:sz w:val="24"/>
        </w:rPr>
        <w:t xml:space="preserve">АНАЛИЗ СОСТОЯНИЯ </w:t>
      </w:r>
      <w:r w:rsidR="00560801" w:rsidRPr="004F1732">
        <w:rPr>
          <w:sz w:val="24"/>
        </w:rPr>
        <w:t>Д</w:t>
      </w:r>
      <w:r w:rsidRPr="004F1732">
        <w:rPr>
          <w:sz w:val="24"/>
        </w:rPr>
        <w:t xml:space="preserve">ЕТСКОГО ДОРОЖНО-ТРАНСПОРТНОГО ТРАВМАТИЗМА НА ТЕРРИТОРИИ АРТЕМОВСКОГО ГОРОДСКОГО ОКРУГА </w:t>
      </w:r>
    </w:p>
    <w:p w:rsidR="00232F5D" w:rsidRPr="004F1732" w:rsidRDefault="002F60CA" w:rsidP="00804167">
      <w:pPr>
        <w:pStyle w:val="a3"/>
        <w:rPr>
          <w:sz w:val="24"/>
        </w:rPr>
      </w:pPr>
      <w:r w:rsidRPr="004F1732">
        <w:rPr>
          <w:sz w:val="24"/>
        </w:rPr>
        <w:t xml:space="preserve">ЗА </w:t>
      </w:r>
      <w:r w:rsidR="001D15A3">
        <w:rPr>
          <w:sz w:val="24"/>
        </w:rPr>
        <w:t>2</w:t>
      </w:r>
      <w:r w:rsidR="00424E79" w:rsidRPr="004F1732">
        <w:rPr>
          <w:sz w:val="24"/>
        </w:rPr>
        <w:t xml:space="preserve"> МЕСЯЦ</w:t>
      </w:r>
      <w:proofErr w:type="gramStart"/>
      <w:r w:rsidR="00966827">
        <w:rPr>
          <w:sz w:val="24"/>
        </w:rPr>
        <w:t>A</w:t>
      </w:r>
      <w:r w:rsidR="00090EC8" w:rsidRPr="004F1732">
        <w:rPr>
          <w:sz w:val="24"/>
        </w:rPr>
        <w:t xml:space="preserve">  201</w:t>
      </w:r>
      <w:r w:rsidR="001D15A3">
        <w:rPr>
          <w:sz w:val="24"/>
        </w:rPr>
        <w:t>9</w:t>
      </w:r>
      <w:proofErr w:type="gramEnd"/>
      <w:r w:rsidR="00232F5D" w:rsidRPr="004F1732">
        <w:rPr>
          <w:sz w:val="24"/>
        </w:rPr>
        <w:t xml:space="preserve"> ГОДА</w:t>
      </w:r>
    </w:p>
    <w:p w:rsidR="00966827" w:rsidRPr="00966827" w:rsidRDefault="005141D9" w:rsidP="00966827">
      <w:pPr>
        <w:ind w:firstLine="708"/>
        <w:jc w:val="both"/>
        <w:rPr>
          <w:szCs w:val="28"/>
        </w:rPr>
      </w:pPr>
      <w:r w:rsidRPr="00966827">
        <w:rPr>
          <w:sz w:val="28"/>
          <w:szCs w:val="28"/>
        </w:rPr>
        <w:t xml:space="preserve">За </w:t>
      </w:r>
      <w:r w:rsidR="001D15A3">
        <w:rPr>
          <w:sz w:val="28"/>
          <w:szCs w:val="28"/>
        </w:rPr>
        <w:t>2</w:t>
      </w:r>
      <w:r w:rsidRPr="00966827">
        <w:rPr>
          <w:sz w:val="28"/>
          <w:szCs w:val="28"/>
        </w:rPr>
        <w:t xml:space="preserve"> месяц</w:t>
      </w:r>
      <w:r w:rsidR="00966827" w:rsidRPr="00966827">
        <w:rPr>
          <w:sz w:val="28"/>
          <w:szCs w:val="28"/>
        </w:rPr>
        <w:t>а</w:t>
      </w:r>
      <w:r w:rsidRPr="00966827">
        <w:rPr>
          <w:sz w:val="28"/>
          <w:szCs w:val="28"/>
        </w:rPr>
        <w:t xml:space="preserve"> 201</w:t>
      </w:r>
      <w:r w:rsidR="001D15A3">
        <w:rPr>
          <w:sz w:val="28"/>
          <w:szCs w:val="28"/>
        </w:rPr>
        <w:t>9</w:t>
      </w:r>
      <w:r w:rsidRPr="00966827">
        <w:rPr>
          <w:sz w:val="28"/>
          <w:szCs w:val="28"/>
        </w:rPr>
        <w:t xml:space="preserve"> года на территории Артемовского городского округа зарегистрировано </w:t>
      </w:r>
      <w:r w:rsidR="00966827" w:rsidRPr="00966827">
        <w:rPr>
          <w:sz w:val="28"/>
          <w:szCs w:val="28"/>
        </w:rPr>
        <w:t>1 ДТП с участием ребенка</w:t>
      </w:r>
      <w:r w:rsidR="001D15A3">
        <w:rPr>
          <w:sz w:val="28"/>
          <w:szCs w:val="28"/>
        </w:rPr>
        <w:t>-</w:t>
      </w:r>
      <w:proofErr w:type="gramStart"/>
      <w:r w:rsidR="001D15A3">
        <w:rPr>
          <w:sz w:val="28"/>
          <w:szCs w:val="28"/>
        </w:rPr>
        <w:t xml:space="preserve">пешехода </w:t>
      </w:r>
      <w:r w:rsidR="00966827" w:rsidRPr="00966827">
        <w:rPr>
          <w:sz w:val="28"/>
          <w:szCs w:val="28"/>
        </w:rPr>
        <w:t xml:space="preserve"> (</w:t>
      </w:r>
      <w:proofErr w:type="gramEnd"/>
      <w:r w:rsidR="00966827" w:rsidRPr="00966827">
        <w:rPr>
          <w:sz w:val="28"/>
          <w:szCs w:val="28"/>
        </w:rPr>
        <w:t>0</w:t>
      </w:r>
      <w:r w:rsidR="001D15A3">
        <w:rPr>
          <w:sz w:val="28"/>
          <w:szCs w:val="28"/>
        </w:rPr>
        <w:t>2</w:t>
      </w:r>
      <w:r w:rsidR="00966827" w:rsidRPr="00966827">
        <w:rPr>
          <w:sz w:val="28"/>
          <w:szCs w:val="28"/>
        </w:rPr>
        <w:t>.201</w:t>
      </w:r>
      <w:r w:rsidR="001D15A3">
        <w:rPr>
          <w:sz w:val="28"/>
          <w:szCs w:val="28"/>
        </w:rPr>
        <w:t>8</w:t>
      </w:r>
      <w:r w:rsidR="00966827" w:rsidRPr="00966827">
        <w:rPr>
          <w:sz w:val="28"/>
          <w:szCs w:val="28"/>
        </w:rPr>
        <w:t xml:space="preserve">- </w:t>
      </w:r>
      <w:r w:rsidR="001D15A3">
        <w:rPr>
          <w:sz w:val="28"/>
          <w:szCs w:val="28"/>
        </w:rPr>
        <w:t>0)</w:t>
      </w:r>
      <w:r w:rsidR="00966827" w:rsidRPr="00966827">
        <w:rPr>
          <w:sz w:val="28"/>
          <w:szCs w:val="28"/>
        </w:rPr>
        <w:t xml:space="preserve">. </w:t>
      </w:r>
    </w:p>
    <w:p w:rsidR="00B26E59" w:rsidRDefault="00B26E59" w:rsidP="00B26E5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19.02.2019</w:t>
      </w:r>
      <w:r w:rsidRPr="009A4EAE">
        <w:rPr>
          <w:sz w:val="28"/>
          <w:szCs w:val="28"/>
        </w:rPr>
        <w:t xml:space="preserve"> около </w:t>
      </w:r>
      <w:r>
        <w:rPr>
          <w:sz w:val="28"/>
          <w:szCs w:val="28"/>
        </w:rPr>
        <w:t>17:55</w:t>
      </w:r>
      <w:r w:rsidRPr="009A4EAE">
        <w:rPr>
          <w:sz w:val="28"/>
          <w:szCs w:val="28"/>
        </w:rPr>
        <w:t xml:space="preserve"> у дома </w:t>
      </w:r>
      <w:r>
        <w:rPr>
          <w:sz w:val="28"/>
          <w:szCs w:val="28"/>
        </w:rPr>
        <w:t xml:space="preserve">№ 8 </w:t>
      </w:r>
      <w:r w:rsidRPr="009A4EAE">
        <w:rPr>
          <w:sz w:val="28"/>
          <w:szCs w:val="28"/>
        </w:rPr>
        <w:t xml:space="preserve"> по ул. </w:t>
      </w:r>
      <w:r>
        <w:rPr>
          <w:sz w:val="28"/>
          <w:szCs w:val="28"/>
        </w:rPr>
        <w:t>Красные Орлы</w:t>
      </w:r>
      <w:r w:rsidRPr="009A4EAE">
        <w:rPr>
          <w:sz w:val="28"/>
          <w:szCs w:val="28"/>
        </w:rPr>
        <w:t>,</w:t>
      </w:r>
      <w:r>
        <w:rPr>
          <w:sz w:val="28"/>
          <w:szCs w:val="28"/>
        </w:rPr>
        <w:t xml:space="preserve"> с. Покровское, Артемовского района (а/д «Подъезд к ст. Красные Орлы» 99км +905м – а/д «Невьянск – Реж – Артемовский – Килачевское» 99км+905), инспектор ОВ ДПС ОГИБДД, 1989 </w:t>
      </w:r>
      <w:r w:rsidRPr="009A4EAE">
        <w:rPr>
          <w:sz w:val="28"/>
          <w:szCs w:val="28"/>
        </w:rPr>
        <w:t>г.р., управляя</w:t>
      </w:r>
      <w:r>
        <w:rPr>
          <w:sz w:val="28"/>
          <w:szCs w:val="28"/>
        </w:rPr>
        <w:t xml:space="preserve"> патрульным </w:t>
      </w:r>
      <w:r w:rsidRPr="009A4EAE">
        <w:rPr>
          <w:sz w:val="28"/>
          <w:szCs w:val="28"/>
        </w:rPr>
        <w:t xml:space="preserve">автомобилем </w:t>
      </w:r>
      <w:r>
        <w:rPr>
          <w:sz w:val="28"/>
          <w:szCs w:val="28"/>
        </w:rPr>
        <w:t>Лада Гранта</w:t>
      </w:r>
      <w:r w:rsidRPr="009A4EAE">
        <w:rPr>
          <w:sz w:val="28"/>
          <w:szCs w:val="28"/>
        </w:rPr>
        <w:t xml:space="preserve">, </w:t>
      </w:r>
      <w:r>
        <w:rPr>
          <w:sz w:val="28"/>
          <w:szCs w:val="28"/>
        </w:rPr>
        <w:t>при движении по ул. Красные Орлы,</w:t>
      </w:r>
      <w:r w:rsidRPr="009A4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стороны ул. Ленина в сторону ул. Привокзальная, допустил наезд на </w:t>
      </w:r>
      <w:r w:rsidR="00D52A56">
        <w:rPr>
          <w:sz w:val="28"/>
          <w:szCs w:val="28"/>
        </w:rPr>
        <w:t xml:space="preserve">9-летнего </w:t>
      </w:r>
      <w:r>
        <w:rPr>
          <w:sz w:val="28"/>
          <w:szCs w:val="28"/>
        </w:rPr>
        <w:t>пешехода, перебегающего проезжую часть дороги справа налево по ходу движения транспортного средства</w:t>
      </w:r>
      <w:r w:rsidR="00D52A56">
        <w:rPr>
          <w:sz w:val="28"/>
          <w:szCs w:val="28"/>
        </w:rPr>
        <w:t>, выбежавшего</w:t>
      </w:r>
      <w:r>
        <w:rPr>
          <w:sz w:val="28"/>
          <w:szCs w:val="28"/>
        </w:rPr>
        <w:t xml:space="preserve"> из-за снежного вала, не убедившись в безопасности. </w:t>
      </w:r>
    </w:p>
    <w:p w:rsidR="00B26E59" w:rsidRPr="009A4EAE" w:rsidRDefault="00B26E59" w:rsidP="00B26E59">
      <w:pPr>
        <w:tabs>
          <w:tab w:val="left" w:pos="567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52A56">
        <w:rPr>
          <w:sz w:val="28"/>
          <w:szCs w:val="28"/>
        </w:rPr>
        <w:t>Ребенок - п</w:t>
      </w:r>
      <w:r>
        <w:rPr>
          <w:sz w:val="28"/>
          <w:szCs w:val="28"/>
        </w:rPr>
        <w:t xml:space="preserve">ешеход, </w:t>
      </w:r>
      <w:r w:rsidR="00D52A56">
        <w:rPr>
          <w:sz w:val="28"/>
          <w:szCs w:val="28"/>
        </w:rPr>
        <w:t>обучающийся в 3 классе МБОУ «СОШ № 4»,</w:t>
      </w:r>
      <w:r>
        <w:rPr>
          <w:sz w:val="28"/>
          <w:szCs w:val="28"/>
        </w:rPr>
        <w:t xml:space="preserve"> доставлен в А</w:t>
      </w:r>
      <w:r w:rsidR="00D52A56">
        <w:rPr>
          <w:sz w:val="28"/>
          <w:szCs w:val="28"/>
        </w:rPr>
        <w:t xml:space="preserve">ртемовскую </w:t>
      </w:r>
      <w:r>
        <w:rPr>
          <w:sz w:val="28"/>
          <w:szCs w:val="28"/>
        </w:rPr>
        <w:t xml:space="preserve">ЦРБ, где ему поставили диагноз: сочетанная травма, подвертельный перелом правого бедра. </w:t>
      </w:r>
      <w:r w:rsidR="00D52A56">
        <w:rPr>
          <w:sz w:val="28"/>
          <w:szCs w:val="28"/>
        </w:rPr>
        <w:t>Затем был переведен в ДГКБ № 9 г. Екатеринбурга.</w:t>
      </w:r>
      <w:r w:rsidRPr="009A4EAE">
        <w:rPr>
          <w:sz w:val="28"/>
          <w:szCs w:val="28"/>
        </w:rPr>
        <w:t xml:space="preserve">  </w:t>
      </w:r>
    </w:p>
    <w:p w:rsidR="004F1732" w:rsidRPr="004F1732" w:rsidRDefault="004F1732" w:rsidP="004F1732">
      <w:pPr>
        <w:pStyle w:val="a4"/>
        <w:spacing w:before="0" w:after="0"/>
        <w:ind w:firstLine="708"/>
        <w:jc w:val="center"/>
        <w:textAlignment w:val="baseline"/>
        <w:rPr>
          <w:b/>
          <w:color w:val="202020"/>
          <w:sz w:val="28"/>
          <w:szCs w:val="28"/>
        </w:rPr>
      </w:pPr>
      <w:r w:rsidRPr="004F1732">
        <w:rPr>
          <w:b/>
          <w:color w:val="202020"/>
          <w:sz w:val="28"/>
          <w:szCs w:val="28"/>
        </w:rPr>
        <w:t>Засветись! На дороге опасно быть невидимкой!</w:t>
      </w:r>
    </w:p>
    <w:p w:rsidR="004F1732" w:rsidRPr="005A4033" w:rsidRDefault="00966827" w:rsidP="00966827">
      <w:pPr>
        <w:pStyle w:val="a4"/>
        <w:spacing w:before="0" w:after="0"/>
        <w:ind w:firstLine="720"/>
        <w:jc w:val="both"/>
        <w:textAlignment w:val="baseline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В </w:t>
      </w:r>
      <w:r w:rsidR="001D15A3">
        <w:rPr>
          <w:color w:val="202020"/>
          <w:sz w:val="28"/>
          <w:szCs w:val="28"/>
        </w:rPr>
        <w:t>марте</w:t>
      </w:r>
      <w:r>
        <w:rPr>
          <w:color w:val="202020"/>
          <w:sz w:val="28"/>
          <w:szCs w:val="28"/>
        </w:rPr>
        <w:t xml:space="preserve"> световой день п</w:t>
      </w:r>
      <w:r w:rsidR="001D15A3">
        <w:rPr>
          <w:color w:val="202020"/>
          <w:sz w:val="28"/>
          <w:szCs w:val="28"/>
        </w:rPr>
        <w:t>родолжает увеличиваться. Однако,</w:t>
      </w:r>
      <w:r>
        <w:rPr>
          <w:color w:val="202020"/>
          <w:sz w:val="28"/>
          <w:szCs w:val="28"/>
        </w:rPr>
        <w:t xml:space="preserve"> если вам приходится передвигаться по дороге в темное время суток, сделайте себя заметными для водителей.</w:t>
      </w:r>
    </w:p>
    <w:p w:rsidR="004F1732" w:rsidRPr="005A4033" w:rsidRDefault="004F1732" w:rsidP="00966827">
      <w:pPr>
        <w:pStyle w:val="a4"/>
        <w:spacing w:before="0" w:after="0"/>
        <w:ind w:firstLine="720"/>
        <w:jc w:val="both"/>
        <w:textAlignment w:val="baseline"/>
        <w:rPr>
          <w:color w:val="202020"/>
          <w:sz w:val="28"/>
          <w:szCs w:val="28"/>
        </w:rPr>
      </w:pPr>
      <w:r w:rsidRPr="005A4033">
        <w:rPr>
          <w:color w:val="202020"/>
          <w:sz w:val="28"/>
          <w:szCs w:val="28"/>
        </w:rPr>
        <w:t xml:space="preserve">Световозвращатель обеспечивает видимость пешехода на расстоянии до </w:t>
      </w:r>
      <w:smartTag w:uri="urn:schemas-microsoft-com:office:smarttags" w:element="metricconverter">
        <w:smartTagPr>
          <w:attr w:name="ProductID" w:val="400 метров"/>
        </w:smartTagPr>
        <w:r w:rsidRPr="005A4033">
          <w:rPr>
            <w:color w:val="202020"/>
            <w:sz w:val="28"/>
            <w:szCs w:val="28"/>
          </w:rPr>
          <w:t>400 метров</w:t>
        </w:r>
      </w:smartTag>
      <w:r w:rsidRPr="005A4033">
        <w:rPr>
          <w:color w:val="202020"/>
          <w:sz w:val="28"/>
          <w:szCs w:val="28"/>
        </w:rPr>
        <w:t xml:space="preserve"> от автомобиля. При скорости </w:t>
      </w:r>
      <w:smartTag w:uri="urn:schemas-microsoft-com:office:smarttags" w:element="metricconverter">
        <w:smartTagPr>
          <w:attr w:name="ProductID" w:val="90 км/ч"/>
        </w:smartTagPr>
        <w:r w:rsidRPr="005A4033">
          <w:rPr>
            <w:color w:val="202020"/>
            <w:sz w:val="28"/>
            <w:szCs w:val="28"/>
          </w:rPr>
          <w:t>90 км/ч</w:t>
        </w:r>
      </w:smartTag>
      <w:r w:rsidRPr="005A4033">
        <w:rPr>
          <w:color w:val="202020"/>
          <w:sz w:val="28"/>
          <w:szCs w:val="28"/>
        </w:rPr>
        <w:t xml:space="preserve"> элемент светится 8 секунд. При скорости </w:t>
      </w:r>
      <w:smartTag w:uri="urn:schemas-microsoft-com:office:smarttags" w:element="metricconverter">
        <w:smartTagPr>
          <w:attr w:name="ProductID" w:val="60 км/ч"/>
        </w:smartTagPr>
        <w:r w:rsidRPr="005A4033">
          <w:rPr>
            <w:color w:val="202020"/>
            <w:sz w:val="28"/>
            <w:szCs w:val="28"/>
          </w:rPr>
          <w:t>60 км/ч</w:t>
        </w:r>
      </w:smartTag>
      <w:r w:rsidRPr="005A4033">
        <w:rPr>
          <w:color w:val="202020"/>
          <w:sz w:val="28"/>
          <w:szCs w:val="28"/>
        </w:rPr>
        <w:t xml:space="preserve"> - 24 секунды. По статистике ГИБДД, использование свето</w:t>
      </w:r>
      <w:r>
        <w:rPr>
          <w:color w:val="202020"/>
          <w:sz w:val="28"/>
          <w:szCs w:val="28"/>
        </w:rPr>
        <w:t>возвраща</w:t>
      </w:r>
      <w:r w:rsidRPr="005A4033">
        <w:rPr>
          <w:color w:val="202020"/>
          <w:sz w:val="28"/>
          <w:szCs w:val="28"/>
        </w:rPr>
        <w:t>телей снижает риск ДТП в 6-8 раз!</w:t>
      </w:r>
    </w:p>
    <w:p w:rsidR="004F1732" w:rsidRDefault="004F1732" w:rsidP="00966827">
      <w:pPr>
        <w:pStyle w:val="a4"/>
        <w:spacing w:before="0" w:after="0"/>
        <w:ind w:firstLine="720"/>
        <w:jc w:val="both"/>
        <w:textAlignment w:val="baseline"/>
        <w:rPr>
          <w:sz w:val="28"/>
          <w:szCs w:val="28"/>
        </w:rPr>
      </w:pPr>
      <w:r w:rsidRPr="004F1732">
        <w:rPr>
          <w:sz w:val="28"/>
          <w:szCs w:val="28"/>
        </w:rPr>
        <w:t>Сегодня световозвращатели можно найти на любой вкус. Съёмные - брелоки, стикеры, значки, браслеты. Их следует крепить на одежду, сумки, рюкзаки, детские коляски и др. И несъёмные - их широко применяют при производстве спецодежды, детской, подростковой, спортивной и туристической одежды и обуви.</w:t>
      </w:r>
    </w:p>
    <w:p w:rsidR="00D52A56" w:rsidRPr="00D52A56" w:rsidRDefault="00D52A56" w:rsidP="00966827">
      <w:pPr>
        <w:pStyle w:val="a4"/>
        <w:spacing w:before="0" w:after="0"/>
        <w:ind w:firstLine="720"/>
        <w:jc w:val="both"/>
        <w:textAlignment w:val="baseline"/>
        <w:rPr>
          <w:b/>
          <w:sz w:val="28"/>
          <w:szCs w:val="28"/>
        </w:rPr>
      </w:pPr>
      <w:r w:rsidRPr="00D52A56">
        <w:rPr>
          <w:b/>
          <w:sz w:val="28"/>
          <w:szCs w:val="28"/>
        </w:rPr>
        <w:t>С 13 по 19 марта 2019 года «Родительский патруль» по выявлению СВЭ и соблюдению безопасных маршрутов «Дом – школа/детский сад – дом».</w:t>
      </w:r>
    </w:p>
    <w:p w:rsidR="00F94068" w:rsidRDefault="00F94068" w:rsidP="00F94068">
      <w:pPr>
        <w:pStyle w:val="a4"/>
        <w:spacing w:before="0" w:after="0"/>
        <w:ind w:firstLine="72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ПРАВИЛА БЕЗОПАСНОГО ПЕРЕХОДА ДОРОГИ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b/>
          <w:sz w:val="28"/>
          <w:szCs w:val="28"/>
        </w:rPr>
        <w:t>Безопасный переход для двоих</w:t>
      </w:r>
      <w:r w:rsidRPr="00F94068">
        <w:rPr>
          <w:sz w:val="28"/>
          <w:szCs w:val="28"/>
        </w:rPr>
        <w:t xml:space="preserve"> – это когда вы останавливаетесь перед пешеходным </w:t>
      </w:r>
      <w:proofErr w:type="gramStart"/>
      <w:r w:rsidRPr="00F94068">
        <w:rPr>
          <w:sz w:val="28"/>
          <w:szCs w:val="28"/>
        </w:rPr>
        <w:t>переходом  и</w:t>
      </w:r>
      <w:proofErr w:type="gramEnd"/>
      <w:r w:rsidRPr="00F94068">
        <w:rPr>
          <w:sz w:val="28"/>
          <w:szCs w:val="28"/>
        </w:rPr>
        <w:t xml:space="preserve"> светофором, на перекрестке, </w:t>
      </w:r>
      <w:r w:rsidR="00B26E59">
        <w:rPr>
          <w:sz w:val="28"/>
          <w:szCs w:val="28"/>
        </w:rPr>
        <w:t xml:space="preserve">на прямом участке дороги, </w:t>
      </w:r>
      <w:r w:rsidRPr="00F94068">
        <w:rPr>
          <w:sz w:val="28"/>
          <w:szCs w:val="28"/>
        </w:rPr>
        <w:t>чтобы осмотреться</w:t>
      </w:r>
      <w:r w:rsidR="001B556C">
        <w:rPr>
          <w:sz w:val="28"/>
          <w:szCs w:val="28"/>
        </w:rPr>
        <w:t>.</w:t>
      </w:r>
      <w:r w:rsidR="00B26E59">
        <w:rPr>
          <w:sz w:val="28"/>
          <w:szCs w:val="28"/>
        </w:rPr>
        <w:t xml:space="preserve"> Не забывайте про правило трех «С»: «Стой! Смотри! Слушай!», выполняйте эти три команды перед переходом дороги в разрешенном месте.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 xml:space="preserve">Вы должны быть понятными и заметными для водителей: что здесь и сейчас вы хотите перейти проезжую </w:t>
      </w:r>
      <w:proofErr w:type="gramStart"/>
      <w:r w:rsidRPr="00F94068">
        <w:rPr>
          <w:sz w:val="28"/>
          <w:szCs w:val="28"/>
        </w:rPr>
        <w:t>часть,  и</w:t>
      </w:r>
      <w:proofErr w:type="gramEnd"/>
      <w:r w:rsidRPr="00F94068">
        <w:rPr>
          <w:sz w:val="28"/>
          <w:szCs w:val="28"/>
        </w:rPr>
        <w:t xml:space="preserve"> если на улице темно, то световозвращатели делают вас заметными для водителей</w:t>
      </w:r>
      <w:r w:rsidR="001B556C">
        <w:rPr>
          <w:sz w:val="28"/>
          <w:szCs w:val="28"/>
        </w:rPr>
        <w:t>.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>Убедитесь в безопасности перехода: посмотрите налево – дождитесь полной остановки ТС, далее – направо – все ТС должны остановиться. Снова налево…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 xml:space="preserve">Вы должны увидеть </w:t>
      </w:r>
      <w:proofErr w:type="gramStart"/>
      <w:r w:rsidRPr="00F94068">
        <w:rPr>
          <w:sz w:val="28"/>
          <w:szCs w:val="28"/>
        </w:rPr>
        <w:t>глаза  водителя</w:t>
      </w:r>
      <w:proofErr w:type="gramEnd"/>
      <w:r w:rsidRPr="00F94068">
        <w:rPr>
          <w:sz w:val="28"/>
          <w:szCs w:val="28"/>
        </w:rPr>
        <w:t>, произойдет визуальный контакт, диалог с ним. Водитель: «Всем уступаю, верно поступаю</w:t>
      </w:r>
      <w:r w:rsidR="001B556C">
        <w:rPr>
          <w:sz w:val="28"/>
          <w:szCs w:val="28"/>
        </w:rPr>
        <w:t>!</w:t>
      </w:r>
      <w:r w:rsidRPr="00F94068">
        <w:rPr>
          <w:sz w:val="28"/>
          <w:szCs w:val="28"/>
        </w:rPr>
        <w:t>»</w:t>
      </w:r>
      <w:r w:rsidR="001B556C">
        <w:rPr>
          <w:sz w:val="28"/>
          <w:szCs w:val="28"/>
        </w:rPr>
        <w:t>.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>При общении с водителем он может махнуть вам рукой, сообщая: «Рукой помашу, в знак того, что пропущу». Пешеходы могут поблагодарить водителя улыбкой или словом.</w:t>
      </w:r>
    </w:p>
    <w:p w:rsidR="00966827" w:rsidRPr="00F94068" w:rsidRDefault="00966827" w:rsidP="00966827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>Во время перехода избегайте отвлекающие внимание факторы: разговоры по мобильник</w:t>
      </w:r>
      <w:r w:rsidR="00F94068">
        <w:rPr>
          <w:sz w:val="28"/>
          <w:szCs w:val="28"/>
        </w:rPr>
        <w:t>у</w:t>
      </w:r>
      <w:r w:rsidRPr="00F94068">
        <w:rPr>
          <w:sz w:val="28"/>
          <w:szCs w:val="28"/>
        </w:rPr>
        <w:t>, использование наушников; смотрите особенно внимательно по сторонам, находясь в капюшоне</w:t>
      </w:r>
      <w:r w:rsidR="001B556C">
        <w:rPr>
          <w:sz w:val="28"/>
          <w:szCs w:val="28"/>
        </w:rPr>
        <w:t>.</w:t>
      </w:r>
    </w:p>
    <w:p w:rsidR="00966827" w:rsidRPr="00F94068" w:rsidRDefault="00966827" w:rsidP="00B26E59">
      <w:pPr>
        <w:ind w:firstLine="708"/>
        <w:jc w:val="both"/>
        <w:rPr>
          <w:sz w:val="28"/>
          <w:szCs w:val="28"/>
        </w:rPr>
      </w:pPr>
      <w:r w:rsidRPr="00F94068">
        <w:rPr>
          <w:sz w:val="28"/>
          <w:szCs w:val="28"/>
        </w:rPr>
        <w:t>Повторите правила перехода:</w:t>
      </w:r>
      <w:r w:rsidR="00B26E59">
        <w:rPr>
          <w:sz w:val="28"/>
          <w:szCs w:val="28"/>
        </w:rPr>
        <w:t xml:space="preserve"> </w:t>
      </w:r>
      <w:r w:rsidR="00F94068">
        <w:rPr>
          <w:sz w:val="28"/>
          <w:szCs w:val="28"/>
        </w:rPr>
        <w:t>«</w:t>
      </w:r>
      <w:r w:rsidRPr="00F94068">
        <w:rPr>
          <w:sz w:val="28"/>
          <w:szCs w:val="28"/>
        </w:rPr>
        <w:t>Будь заметен и понятен</w:t>
      </w:r>
      <w:r w:rsidR="00F94068">
        <w:rPr>
          <w:sz w:val="28"/>
          <w:szCs w:val="28"/>
        </w:rPr>
        <w:t>»</w:t>
      </w:r>
      <w:r w:rsidR="001B556C">
        <w:rPr>
          <w:sz w:val="28"/>
          <w:szCs w:val="28"/>
        </w:rPr>
        <w:t>;</w:t>
      </w:r>
      <w:r w:rsidRPr="00F94068">
        <w:rPr>
          <w:sz w:val="28"/>
          <w:szCs w:val="28"/>
        </w:rPr>
        <w:t xml:space="preserve"> </w:t>
      </w:r>
      <w:r w:rsidR="001B556C">
        <w:rPr>
          <w:sz w:val="28"/>
          <w:szCs w:val="28"/>
        </w:rPr>
        <w:t>«</w:t>
      </w:r>
      <w:r w:rsidRPr="00F94068">
        <w:rPr>
          <w:sz w:val="28"/>
          <w:szCs w:val="28"/>
        </w:rPr>
        <w:t>Убедись в безопасности перехода</w:t>
      </w:r>
      <w:r w:rsidR="001B556C">
        <w:rPr>
          <w:sz w:val="28"/>
          <w:szCs w:val="28"/>
        </w:rPr>
        <w:t>»</w:t>
      </w:r>
      <w:r w:rsidR="00F94068">
        <w:rPr>
          <w:sz w:val="28"/>
          <w:szCs w:val="28"/>
        </w:rPr>
        <w:t>;</w:t>
      </w:r>
      <w:r w:rsidRPr="00F94068">
        <w:rPr>
          <w:sz w:val="28"/>
          <w:szCs w:val="28"/>
        </w:rPr>
        <w:t xml:space="preserve"> </w:t>
      </w:r>
      <w:r w:rsidR="001B556C">
        <w:rPr>
          <w:sz w:val="28"/>
          <w:szCs w:val="28"/>
        </w:rPr>
        <w:t>«</w:t>
      </w:r>
      <w:r w:rsidRPr="00F94068">
        <w:rPr>
          <w:sz w:val="28"/>
          <w:szCs w:val="28"/>
        </w:rPr>
        <w:t>Не надо стесняться, надо с водителем просто общаться</w:t>
      </w:r>
      <w:r w:rsidR="001B556C">
        <w:rPr>
          <w:sz w:val="28"/>
          <w:szCs w:val="28"/>
        </w:rPr>
        <w:t>».</w:t>
      </w:r>
      <w:r w:rsidRPr="00F94068">
        <w:rPr>
          <w:sz w:val="28"/>
          <w:szCs w:val="28"/>
        </w:rPr>
        <w:t xml:space="preserve"> </w:t>
      </w:r>
    </w:p>
    <w:p w:rsidR="00966827" w:rsidRPr="00F94068" w:rsidRDefault="00966827" w:rsidP="00966827">
      <w:pPr>
        <w:jc w:val="both"/>
        <w:rPr>
          <w:sz w:val="28"/>
          <w:szCs w:val="28"/>
        </w:rPr>
      </w:pPr>
      <w:r w:rsidRPr="00F94068">
        <w:rPr>
          <w:sz w:val="28"/>
          <w:szCs w:val="28"/>
        </w:rPr>
        <w:t xml:space="preserve"> </w:t>
      </w:r>
      <w:r w:rsidRPr="00F94068">
        <w:rPr>
          <w:sz w:val="28"/>
          <w:szCs w:val="28"/>
        </w:rPr>
        <w:tab/>
        <w:t>Оберегайте самое ЦЕННОЕ – ЖИЗНЬ!</w:t>
      </w:r>
    </w:p>
    <w:p w:rsidR="000F0181" w:rsidRPr="00671745" w:rsidRDefault="00B961DD" w:rsidP="00966827">
      <w:pPr>
        <w:spacing w:line="360" w:lineRule="auto"/>
        <w:ind w:firstLine="720"/>
        <w:jc w:val="center"/>
        <w:rPr>
          <w:bCs/>
          <w:sz w:val="28"/>
          <w:szCs w:val="28"/>
        </w:rPr>
      </w:pPr>
      <w:r w:rsidRPr="00671745">
        <w:rPr>
          <w:sz w:val="28"/>
          <w:szCs w:val="28"/>
        </w:rPr>
        <w:t>О</w:t>
      </w:r>
      <w:r w:rsidR="00804167" w:rsidRPr="00671745">
        <w:rPr>
          <w:bCs/>
          <w:sz w:val="28"/>
          <w:szCs w:val="28"/>
        </w:rPr>
        <w:t>тделение ГИБДД О</w:t>
      </w:r>
      <w:r w:rsidR="00AC7965">
        <w:rPr>
          <w:bCs/>
          <w:sz w:val="28"/>
          <w:szCs w:val="28"/>
        </w:rPr>
        <w:t>М</w:t>
      </w:r>
      <w:r w:rsidR="00804167" w:rsidRPr="00671745">
        <w:rPr>
          <w:bCs/>
          <w:sz w:val="28"/>
          <w:szCs w:val="28"/>
        </w:rPr>
        <w:t xml:space="preserve">ВД </w:t>
      </w:r>
      <w:r w:rsidR="00AC7965">
        <w:rPr>
          <w:bCs/>
          <w:sz w:val="28"/>
          <w:szCs w:val="28"/>
        </w:rPr>
        <w:t xml:space="preserve">России </w:t>
      </w:r>
      <w:r w:rsidR="00804167" w:rsidRPr="00671745">
        <w:rPr>
          <w:bCs/>
          <w:sz w:val="28"/>
          <w:szCs w:val="28"/>
        </w:rPr>
        <w:t xml:space="preserve">по Артемовскому </w:t>
      </w:r>
      <w:r w:rsidR="00AC7965">
        <w:rPr>
          <w:bCs/>
          <w:sz w:val="28"/>
          <w:szCs w:val="28"/>
        </w:rPr>
        <w:t>району</w:t>
      </w:r>
    </w:p>
    <w:sectPr w:rsidR="000F0181" w:rsidRPr="00671745" w:rsidSect="00966827">
      <w:pgSz w:w="11906" w:h="16838"/>
      <w:pgMar w:top="180" w:right="566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85781"/>
    <w:multiLevelType w:val="hybridMultilevel"/>
    <w:tmpl w:val="3E92DF62"/>
    <w:lvl w:ilvl="0" w:tplc="E98080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410"/>
    <w:rsid w:val="0001784C"/>
    <w:rsid w:val="00090EC8"/>
    <w:rsid w:val="000C3E37"/>
    <w:rsid w:val="000F0181"/>
    <w:rsid w:val="00114A89"/>
    <w:rsid w:val="00126ACF"/>
    <w:rsid w:val="001B556C"/>
    <w:rsid w:val="001D15A3"/>
    <w:rsid w:val="001D7CA2"/>
    <w:rsid w:val="00201F7A"/>
    <w:rsid w:val="002202F7"/>
    <w:rsid w:val="00223A74"/>
    <w:rsid w:val="002251E9"/>
    <w:rsid w:val="00232F5D"/>
    <w:rsid w:val="00256FD4"/>
    <w:rsid w:val="002B192A"/>
    <w:rsid w:val="002C0AC5"/>
    <w:rsid w:val="002F4751"/>
    <w:rsid w:val="002F60CA"/>
    <w:rsid w:val="00340042"/>
    <w:rsid w:val="00372B64"/>
    <w:rsid w:val="0039058E"/>
    <w:rsid w:val="003A302D"/>
    <w:rsid w:val="003C3C0A"/>
    <w:rsid w:val="00423DDC"/>
    <w:rsid w:val="00424E79"/>
    <w:rsid w:val="00424FC7"/>
    <w:rsid w:val="004447A4"/>
    <w:rsid w:val="00480653"/>
    <w:rsid w:val="004A0C05"/>
    <w:rsid w:val="004C658C"/>
    <w:rsid w:val="004F1732"/>
    <w:rsid w:val="00505833"/>
    <w:rsid w:val="005141D9"/>
    <w:rsid w:val="00522913"/>
    <w:rsid w:val="0053446B"/>
    <w:rsid w:val="00537552"/>
    <w:rsid w:val="005473E8"/>
    <w:rsid w:val="00560801"/>
    <w:rsid w:val="00560C6F"/>
    <w:rsid w:val="005916B0"/>
    <w:rsid w:val="005A3673"/>
    <w:rsid w:val="00646407"/>
    <w:rsid w:val="00671745"/>
    <w:rsid w:val="00672C28"/>
    <w:rsid w:val="006B4429"/>
    <w:rsid w:val="007059EF"/>
    <w:rsid w:val="00733A1D"/>
    <w:rsid w:val="00783E51"/>
    <w:rsid w:val="00797294"/>
    <w:rsid w:val="007B494F"/>
    <w:rsid w:val="007C71A9"/>
    <w:rsid w:val="00804167"/>
    <w:rsid w:val="0083133A"/>
    <w:rsid w:val="00832C17"/>
    <w:rsid w:val="00907BF3"/>
    <w:rsid w:val="00920128"/>
    <w:rsid w:val="00926932"/>
    <w:rsid w:val="00960D66"/>
    <w:rsid w:val="00966827"/>
    <w:rsid w:val="009A7306"/>
    <w:rsid w:val="00A14C0C"/>
    <w:rsid w:val="00A25380"/>
    <w:rsid w:val="00A274FD"/>
    <w:rsid w:val="00A27BD7"/>
    <w:rsid w:val="00A616A2"/>
    <w:rsid w:val="00A63F35"/>
    <w:rsid w:val="00A65EBF"/>
    <w:rsid w:val="00A94EBD"/>
    <w:rsid w:val="00A96338"/>
    <w:rsid w:val="00A96410"/>
    <w:rsid w:val="00AC7965"/>
    <w:rsid w:val="00AD0A8C"/>
    <w:rsid w:val="00B2156A"/>
    <w:rsid w:val="00B26E59"/>
    <w:rsid w:val="00B94707"/>
    <w:rsid w:val="00B961DD"/>
    <w:rsid w:val="00BA08F7"/>
    <w:rsid w:val="00BC6C91"/>
    <w:rsid w:val="00C34BA6"/>
    <w:rsid w:val="00C459AB"/>
    <w:rsid w:val="00C609CC"/>
    <w:rsid w:val="00C83622"/>
    <w:rsid w:val="00C90C38"/>
    <w:rsid w:val="00CE09C8"/>
    <w:rsid w:val="00D114C2"/>
    <w:rsid w:val="00D442C3"/>
    <w:rsid w:val="00D442F3"/>
    <w:rsid w:val="00D52A56"/>
    <w:rsid w:val="00D602BA"/>
    <w:rsid w:val="00E00033"/>
    <w:rsid w:val="00E55B40"/>
    <w:rsid w:val="00E75BAD"/>
    <w:rsid w:val="00E92548"/>
    <w:rsid w:val="00EA27C2"/>
    <w:rsid w:val="00F22CF8"/>
    <w:rsid w:val="00F25AFD"/>
    <w:rsid w:val="00F30F78"/>
    <w:rsid w:val="00F94068"/>
    <w:rsid w:val="00FC050C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1D37E3-F1F1-4E93-A9D3-F3FD8292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F1732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32"/>
    </w:rPr>
  </w:style>
  <w:style w:type="paragraph" w:styleId="2">
    <w:name w:val="Body Text 2"/>
    <w:basedOn w:val="a"/>
    <w:rPr>
      <w:b/>
      <w:bCs/>
      <w:sz w:val="32"/>
    </w:rPr>
  </w:style>
  <w:style w:type="paragraph" w:styleId="a4">
    <w:name w:val="Normal (Web)"/>
    <w:basedOn w:val="a"/>
    <w:rsid w:val="00E00033"/>
    <w:pPr>
      <w:spacing w:before="90" w:after="90"/>
    </w:pPr>
  </w:style>
  <w:style w:type="character" w:customStyle="1" w:styleId="highlighthighlightactive">
    <w:name w:val="highlight highlight_active"/>
    <w:basedOn w:val="a0"/>
    <w:rsid w:val="00832C17"/>
  </w:style>
  <w:style w:type="paragraph" w:styleId="a5">
    <w:name w:val="Balloon Text"/>
    <w:basedOn w:val="a"/>
    <w:semiHidden/>
    <w:rsid w:val="00423D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4F1732"/>
    <w:rPr>
      <w:rFonts w:eastAsia="Calibri"/>
      <w:b/>
      <w:bCs/>
      <w:kern w:val="36"/>
      <w:sz w:val="48"/>
      <w:szCs w:val="4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Norma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СОСТОЯНИЯ ДЕТСКОГО ДОРОЖНО-ТРАНСПОРТНОГО ТРАВМАТИЗМА НА ТЕРРИТОРИИ АРТЕМОВСКОГО ГОРОДСКОГО ОКРУГА ЗА 2007год</vt:lpstr>
    </vt:vector>
  </TitlesOfParts>
  <Company>ArtTEC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СОСТОЯНИЯ ДЕТСКОГО ДОРОЖНО-ТРАНСПОРТНОГО ТРАВМАТИЗМА НА ТЕРРИТОРИИ АРТЕМОВСКОГО ГОРОДСКОГО ОКРУГА ЗА 2007год</dc:title>
  <dc:subject/>
  <dc:creator>Довольный пользователь Microsoft Office</dc:creator>
  <cp:keywords/>
  <dc:description/>
  <cp:lastModifiedBy>notebook</cp:lastModifiedBy>
  <cp:revision>2</cp:revision>
  <cp:lastPrinted>2014-01-15T11:01:00Z</cp:lastPrinted>
  <dcterms:created xsi:type="dcterms:W3CDTF">2019-03-04T08:59:00Z</dcterms:created>
  <dcterms:modified xsi:type="dcterms:W3CDTF">2019-03-04T08:59:00Z</dcterms:modified>
</cp:coreProperties>
</file>